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DB1" w:rsidRDefault="00E13861" w:rsidP="00F978B3">
      <w:pPr>
        <w:jc w:val="center"/>
        <w:rPr>
          <w:rFonts w:ascii="Arial" w:hAnsi="Arial" w:cs="Arial"/>
          <w:color w:val="0070C0"/>
          <w:sz w:val="32"/>
          <w:szCs w:val="32"/>
          <w:u w:val="single"/>
        </w:rPr>
      </w:pPr>
      <w:r w:rsidRPr="00E13861">
        <w:rPr>
          <w:noProof/>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23.25pt;margin-top:-18pt;width:493.8pt;height:88.65pt;z-index:251658240">
            <v:textbox style="mso-fit-shape-to-text:t">
              <w:txbxContent>
                <w:p w:rsidR="00464DB1" w:rsidRPr="004C5398" w:rsidRDefault="00941FDB" w:rsidP="00463523">
                  <w:pPr>
                    <w:rPr>
                      <w:rFonts w:ascii="Arial" w:hAnsi="Arial" w:cs="Arial"/>
                      <w:color w:val="0070C0"/>
                      <w:sz w:val="32"/>
                      <w:szCs w:val="32"/>
                      <w:u w:val="single"/>
                    </w:rPr>
                  </w:pPr>
                  <w:r>
                    <w:rPr>
                      <w:rFonts w:ascii="Arial" w:hAnsi="Arial" w:cs="Arial"/>
                      <w:noProof/>
                      <w:color w:val="0070C0"/>
                      <w:sz w:val="32"/>
                      <w:szCs w:val="32"/>
                      <w:u w:val="single"/>
                      <w:lang w:val="es-ES" w:eastAsia="es-ES"/>
                    </w:rPr>
                    <w:drawing>
                      <wp:inline distT="0" distB="0" distL="0" distR="0">
                        <wp:extent cx="7962181" cy="820055"/>
                        <wp:effectExtent l="19050" t="0" r="719"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950013" cy="818802"/>
                                </a:xfrm>
                                <a:prstGeom prst="rect">
                                  <a:avLst/>
                                </a:prstGeom>
                                <a:noFill/>
                                <a:ln w="9525">
                                  <a:noFill/>
                                  <a:miter lim="800000"/>
                                  <a:headEnd/>
                                  <a:tailEnd/>
                                </a:ln>
                              </pic:spPr>
                            </pic:pic>
                          </a:graphicData>
                        </a:graphic>
                      </wp:inline>
                    </w:drawing>
                  </w:r>
                </w:p>
              </w:txbxContent>
            </v:textbox>
            <w10:wrap type="square"/>
          </v:shape>
        </w:pict>
      </w:r>
    </w:p>
    <w:p w:rsidR="00464DB1" w:rsidRPr="00DD625B" w:rsidRDefault="00464DB1" w:rsidP="00034C33">
      <w:pPr>
        <w:pStyle w:val="Ttulo"/>
      </w:pPr>
      <w:r w:rsidRPr="00DD625B">
        <w:t>JUEGO Y APRENDO ... EL TRÁNSITO</w:t>
      </w:r>
    </w:p>
    <w:p w:rsidR="00DD625B" w:rsidRPr="00DD625B" w:rsidRDefault="00DD625B" w:rsidP="00DD625B">
      <w:pPr>
        <w:jc w:val="center"/>
        <w:rPr>
          <w:rFonts w:ascii="Arial" w:hAnsi="Arial" w:cs="Arial"/>
          <w:color w:val="0070C0"/>
          <w:sz w:val="32"/>
          <w:szCs w:val="32"/>
          <w:u w:val="single"/>
        </w:rPr>
      </w:pPr>
    </w:p>
    <w:p w:rsidR="00464DB1" w:rsidRDefault="00464DB1" w:rsidP="00034C33">
      <w:pPr>
        <w:pStyle w:val="Ttulo"/>
      </w:pPr>
      <w:r>
        <w:t>Presentación:</w:t>
      </w:r>
    </w:p>
    <w:p w:rsidR="006D7977" w:rsidRPr="00FE56E9" w:rsidRDefault="00FE56E9" w:rsidP="00DD625B">
      <w:pPr>
        <w:spacing w:line="240" w:lineRule="atLeast"/>
        <w:jc w:val="both"/>
        <w:rPr>
          <w:rFonts w:ascii="Arial" w:hAnsi="Arial" w:cs="Arial"/>
          <w:sz w:val="24"/>
          <w:szCs w:val="24"/>
        </w:rPr>
      </w:pPr>
      <w:r>
        <w:rPr>
          <w:rFonts w:ascii="Arial" w:hAnsi="Arial" w:cs="Arial"/>
          <w:sz w:val="24"/>
          <w:szCs w:val="24"/>
        </w:rPr>
        <w:tab/>
      </w:r>
      <w:r w:rsidR="00464DB1" w:rsidRPr="00FE56E9">
        <w:rPr>
          <w:rFonts w:ascii="Arial" w:hAnsi="Arial" w:cs="Arial"/>
          <w:sz w:val="24"/>
          <w:szCs w:val="24"/>
        </w:rPr>
        <w:t xml:space="preserve">Con el Siglo XX nació el </w:t>
      </w:r>
      <w:r w:rsidR="00DD625B" w:rsidRPr="00FE56E9">
        <w:rPr>
          <w:rFonts w:ascii="Arial" w:hAnsi="Arial" w:cs="Arial"/>
          <w:sz w:val="24"/>
          <w:szCs w:val="24"/>
        </w:rPr>
        <w:t>Vehículo</w:t>
      </w:r>
      <w:r w:rsidR="00464DB1" w:rsidRPr="00FE56E9">
        <w:rPr>
          <w:rFonts w:ascii="Arial" w:hAnsi="Arial" w:cs="Arial"/>
          <w:sz w:val="24"/>
          <w:szCs w:val="24"/>
        </w:rPr>
        <w:t xml:space="preserve"> con motor, la Ciencia y la Tecnología han hecho posible que el hombre desarrollara este sistema de transporte, hasta hacerle alcanzar niveles de performance que asustarían a quienes lo concibieron en esos tiempos. Con la llegada del nuevo siglo la sociedad humana ha transformado su propia existencia en función de este extraordinario avance, en un increíble contraste con ello apareció el  fantasma de la </w:t>
      </w:r>
      <w:r w:rsidR="00DD625B" w:rsidRPr="00FE56E9">
        <w:rPr>
          <w:rFonts w:ascii="Arial" w:hAnsi="Arial" w:cs="Arial"/>
          <w:b/>
          <w:sz w:val="24"/>
          <w:szCs w:val="24"/>
          <w:u w:val="single"/>
        </w:rPr>
        <w:t>pérdida</w:t>
      </w:r>
      <w:r w:rsidR="00464DB1" w:rsidRPr="00FE56E9">
        <w:rPr>
          <w:rFonts w:ascii="Arial" w:hAnsi="Arial" w:cs="Arial"/>
          <w:b/>
          <w:sz w:val="24"/>
          <w:szCs w:val="24"/>
          <w:u w:val="single"/>
        </w:rPr>
        <w:t xml:space="preserve"> de vidas humanas como consecuencia de este desarrollo</w:t>
      </w:r>
      <w:r w:rsidR="008D5339">
        <w:rPr>
          <w:rFonts w:ascii="Arial" w:hAnsi="Arial" w:cs="Arial"/>
          <w:sz w:val="24"/>
          <w:szCs w:val="24"/>
        </w:rPr>
        <w:t>, hoy se hace tan necesario</w:t>
      </w:r>
      <w:r w:rsidR="00464DB1" w:rsidRPr="00FE56E9">
        <w:rPr>
          <w:rFonts w:ascii="Arial" w:hAnsi="Arial" w:cs="Arial"/>
          <w:sz w:val="24"/>
          <w:szCs w:val="24"/>
        </w:rPr>
        <w:t xml:space="preserve"> no solo adecuar el soporte vial para el incremento  de este modelo de sociedad sino</w:t>
      </w:r>
      <w:r w:rsidR="004C782F">
        <w:rPr>
          <w:rFonts w:ascii="Arial" w:hAnsi="Arial" w:cs="Arial"/>
          <w:sz w:val="24"/>
          <w:szCs w:val="24"/>
        </w:rPr>
        <w:t xml:space="preserve"> también</w:t>
      </w:r>
      <w:r w:rsidR="00464DB1" w:rsidRPr="00FE56E9">
        <w:rPr>
          <w:rFonts w:ascii="Arial" w:hAnsi="Arial" w:cs="Arial"/>
          <w:sz w:val="24"/>
          <w:szCs w:val="24"/>
        </w:rPr>
        <w:t xml:space="preserve"> crear m</w:t>
      </w:r>
      <w:r w:rsidR="004C782F">
        <w:rPr>
          <w:rFonts w:ascii="Arial" w:hAnsi="Arial" w:cs="Arial"/>
          <w:sz w:val="24"/>
          <w:szCs w:val="24"/>
        </w:rPr>
        <w:t>edidas que atiendan de inmediato</w:t>
      </w:r>
      <w:r w:rsidR="00464DB1" w:rsidRPr="00FE56E9">
        <w:rPr>
          <w:rFonts w:ascii="Arial" w:hAnsi="Arial" w:cs="Arial"/>
          <w:sz w:val="24"/>
          <w:szCs w:val="24"/>
        </w:rPr>
        <w:t xml:space="preserve"> la tercera causa de muerte del ser humano a nivel mundial: el </w:t>
      </w:r>
      <w:r w:rsidR="00DD625B" w:rsidRPr="00FE56E9">
        <w:rPr>
          <w:rFonts w:ascii="Arial" w:hAnsi="Arial" w:cs="Arial"/>
          <w:sz w:val="24"/>
          <w:szCs w:val="24"/>
        </w:rPr>
        <w:t>tránsito</w:t>
      </w:r>
      <w:r w:rsidR="00464DB1" w:rsidRPr="00FE56E9">
        <w:rPr>
          <w:rFonts w:ascii="Arial" w:hAnsi="Arial" w:cs="Arial"/>
          <w:sz w:val="24"/>
          <w:szCs w:val="24"/>
        </w:rPr>
        <w:t xml:space="preserve"> vehicular.</w:t>
      </w:r>
    </w:p>
    <w:p w:rsidR="006D7977" w:rsidRPr="006D7977" w:rsidRDefault="006D7977" w:rsidP="006D7977">
      <w:pPr>
        <w:pStyle w:val="Ttulo"/>
        <w:ind w:left="720"/>
        <w:rPr>
          <w:color w:val="365F91" w:themeColor="accent1" w:themeShade="BF"/>
          <w:lang w:val="es-ES"/>
        </w:rPr>
      </w:pPr>
      <w:r w:rsidRPr="006D7977">
        <w:rPr>
          <w:color w:val="365F91" w:themeColor="accent1" w:themeShade="BF"/>
        </w:rPr>
        <w:t>VISIÓN</w:t>
      </w:r>
    </w:p>
    <w:p w:rsidR="00000000" w:rsidRPr="006D7977" w:rsidRDefault="00AA152A" w:rsidP="006D7977">
      <w:pPr>
        <w:pStyle w:val="Ttulo"/>
        <w:ind w:left="720"/>
        <w:rPr>
          <w:color w:val="auto"/>
          <w:sz w:val="28"/>
          <w:szCs w:val="28"/>
          <w:lang w:val="es-ES"/>
        </w:rPr>
      </w:pPr>
      <w:r w:rsidRPr="006D7977">
        <w:rPr>
          <w:color w:val="auto"/>
          <w:sz w:val="28"/>
          <w:szCs w:val="28"/>
          <w:lang w:val="es-ES"/>
        </w:rPr>
        <w:t xml:space="preserve">Ser un generador de cambio cultural en la comunidad mundial, educando en seguridad vial a partir de un “JUEGO” y promover la capacidad de desarrollo en su entorno de niños, jóvenes y adultos. </w:t>
      </w:r>
    </w:p>
    <w:p w:rsidR="006D7977" w:rsidRPr="006D7977" w:rsidRDefault="006D7977" w:rsidP="006D7977">
      <w:pPr>
        <w:rPr>
          <w:rFonts w:asciiTheme="majorHAnsi" w:hAnsiTheme="majorHAnsi"/>
          <w:color w:val="365F91" w:themeColor="accent1" w:themeShade="BF"/>
          <w:sz w:val="52"/>
          <w:szCs w:val="52"/>
          <w:lang w:val="es-ES"/>
        </w:rPr>
      </w:pPr>
      <w:r w:rsidRPr="006D7977">
        <w:rPr>
          <w:rFonts w:asciiTheme="majorHAnsi" w:hAnsiTheme="majorHAnsi"/>
          <w:color w:val="365F91" w:themeColor="accent1" w:themeShade="BF"/>
          <w:sz w:val="52"/>
          <w:szCs w:val="52"/>
          <w:lang w:val="es-ES"/>
        </w:rPr>
        <w:t>MISIÓN</w:t>
      </w:r>
    </w:p>
    <w:p w:rsidR="006D7977" w:rsidRDefault="00AA152A" w:rsidP="006D7977">
      <w:pPr>
        <w:numPr>
          <w:ilvl w:val="0"/>
          <w:numId w:val="3"/>
        </w:numPr>
        <w:rPr>
          <w:rFonts w:asciiTheme="majorHAnsi" w:hAnsiTheme="majorHAnsi"/>
          <w:sz w:val="24"/>
          <w:szCs w:val="24"/>
          <w:lang w:val="es-ES"/>
        </w:rPr>
      </w:pPr>
      <w:r w:rsidRPr="006D7977">
        <w:rPr>
          <w:rFonts w:asciiTheme="majorHAnsi" w:hAnsiTheme="majorHAnsi"/>
          <w:bCs/>
          <w:sz w:val="24"/>
          <w:szCs w:val="24"/>
          <w:lang w:val="es-ES"/>
        </w:rPr>
        <w:t xml:space="preserve">Implementar  </w:t>
      </w:r>
      <w:r w:rsidRPr="006D7977">
        <w:rPr>
          <w:rFonts w:asciiTheme="majorHAnsi" w:hAnsiTheme="majorHAnsi"/>
          <w:bCs/>
          <w:sz w:val="24"/>
          <w:szCs w:val="24"/>
          <w:lang w:val="es-ES"/>
        </w:rPr>
        <w:t>las</w:t>
      </w:r>
      <w:r w:rsidRPr="006D7977">
        <w:rPr>
          <w:rFonts w:asciiTheme="majorHAnsi" w:hAnsiTheme="majorHAnsi"/>
          <w:b/>
          <w:bCs/>
          <w:sz w:val="24"/>
          <w:szCs w:val="24"/>
          <w:lang w:val="es-ES"/>
        </w:rPr>
        <w:t xml:space="preserve"> buenas prácticas en seguridad vial, </w:t>
      </w:r>
      <w:r w:rsidRPr="006D7977">
        <w:rPr>
          <w:rFonts w:asciiTheme="majorHAnsi" w:hAnsiTheme="majorHAnsi"/>
          <w:bCs/>
          <w:sz w:val="24"/>
          <w:szCs w:val="24"/>
          <w:lang w:val="es-ES"/>
        </w:rPr>
        <w:t>que permitan a los niños y jóvenes comprender las diversas situaciones diarias.</w:t>
      </w:r>
      <w:r w:rsidRPr="006D7977">
        <w:rPr>
          <w:rFonts w:asciiTheme="majorHAnsi" w:hAnsiTheme="majorHAnsi"/>
          <w:sz w:val="24"/>
          <w:szCs w:val="24"/>
          <w:lang w:val="es-ES"/>
        </w:rPr>
        <w:t xml:space="preserve"> </w:t>
      </w:r>
    </w:p>
    <w:p w:rsidR="00000000" w:rsidRPr="006D7977" w:rsidRDefault="00AA152A" w:rsidP="006D7977">
      <w:pPr>
        <w:numPr>
          <w:ilvl w:val="0"/>
          <w:numId w:val="3"/>
        </w:numPr>
        <w:rPr>
          <w:rFonts w:asciiTheme="majorHAnsi" w:hAnsiTheme="majorHAnsi"/>
          <w:sz w:val="24"/>
          <w:szCs w:val="24"/>
          <w:lang w:val="es-ES"/>
        </w:rPr>
      </w:pPr>
      <w:r w:rsidRPr="006D7977">
        <w:rPr>
          <w:rFonts w:asciiTheme="majorHAnsi" w:hAnsiTheme="majorHAnsi"/>
          <w:sz w:val="24"/>
          <w:szCs w:val="24"/>
          <w:lang w:val="es-ES"/>
        </w:rPr>
        <w:t xml:space="preserve">Aprender jugando  como actitud clave para la realización de las familias, personas y sociedades. </w:t>
      </w:r>
    </w:p>
    <w:p w:rsidR="00000000" w:rsidRPr="006D7977" w:rsidRDefault="00AA152A" w:rsidP="006D7977">
      <w:pPr>
        <w:numPr>
          <w:ilvl w:val="0"/>
          <w:numId w:val="3"/>
        </w:numPr>
        <w:rPr>
          <w:rFonts w:asciiTheme="majorHAnsi" w:hAnsiTheme="majorHAnsi"/>
          <w:sz w:val="24"/>
          <w:szCs w:val="24"/>
          <w:lang w:val="es-ES"/>
        </w:rPr>
      </w:pPr>
      <w:r w:rsidRPr="006D7977">
        <w:rPr>
          <w:rFonts w:asciiTheme="majorHAnsi" w:hAnsiTheme="majorHAnsi"/>
          <w:b/>
          <w:bCs/>
          <w:sz w:val="24"/>
          <w:szCs w:val="24"/>
          <w:lang w:val="es-ES"/>
        </w:rPr>
        <w:t>Tender puentes en la sociedad promo</w:t>
      </w:r>
      <w:r w:rsidRPr="006D7977">
        <w:rPr>
          <w:rFonts w:asciiTheme="majorHAnsi" w:hAnsiTheme="majorHAnsi"/>
          <w:b/>
          <w:bCs/>
          <w:sz w:val="24"/>
          <w:szCs w:val="24"/>
          <w:lang w:val="es-ES"/>
        </w:rPr>
        <w:t>viendo “Juego y Aprendo” como camino de conocimiento.</w:t>
      </w:r>
      <w:r w:rsidRPr="006D7977">
        <w:rPr>
          <w:rFonts w:asciiTheme="majorHAnsi" w:hAnsiTheme="majorHAnsi"/>
          <w:sz w:val="24"/>
          <w:szCs w:val="24"/>
          <w:lang w:val="es-ES"/>
        </w:rPr>
        <w:t xml:space="preserve"> </w:t>
      </w:r>
    </w:p>
    <w:p w:rsidR="006D7977" w:rsidRPr="006D7977" w:rsidRDefault="00AA152A" w:rsidP="006D7977">
      <w:pPr>
        <w:numPr>
          <w:ilvl w:val="0"/>
          <w:numId w:val="3"/>
        </w:numPr>
        <w:rPr>
          <w:rFonts w:asciiTheme="majorHAnsi" w:hAnsiTheme="majorHAnsi"/>
          <w:sz w:val="24"/>
          <w:szCs w:val="24"/>
          <w:lang w:val="es-ES"/>
        </w:rPr>
      </w:pPr>
      <w:r w:rsidRPr="006D7977">
        <w:rPr>
          <w:rFonts w:asciiTheme="majorHAnsi" w:hAnsiTheme="majorHAnsi"/>
          <w:sz w:val="24"/>
          <w:szCs w:val="24"/>
          <w:lang w:val="es-ES"/>
        </w:rPr>
        <w:lastRenderedPageBreak/>
        <w:t>Ofrecer a los integrantes de su organización experiencias  únicas y evaluatorias.</w:t>
      </w:r>
    </w:p>
    <w:p w:rsidR="00464DB1" w:rsidRDefault="00464DB1" w:rsidP="00034C33">
      <w:pPr>
        <w:pStyle w:val="Ttulo"/>
      </w:pPr>
      <w:r w:rsidRPr="00EF7491">
        <w:t>Objetivo General</w:t>
      </w:r>
      <w:r>
        <w:t xml:space="preserve">: </w:t>
      </w:r>
    </w:p>
    <w:p w:rsidR="00034C33" w:rsidRPr="00770E4D" w:rsidRDefault="00FE56E9" w:rsidP="00F978B3">
      <w:pPr>
        <w:jc w:val="both"/>
        <w:rPr>
          <w:rFonts w:ascii="Arial" w:hAnsi="Arial" w:cs="Arial"/>
          <w:sz w:val="24"/>
          <w:szCs w:val="24"/>
        </w:rPr>
      </w:pPr>
      <w:r>
        <w:rPr>
          <w:rFonts w:ascii="Arial" w:hAnsi="Arial" w:cs="Arial"/>
          <w:sz w:val="24"/>
          <w:szCs w:val="24"/>
        </w:rPr>
        <w:tab/>
      </w:r>
      <w:r w:rsidR="00464DB1" w:rsidRPr="005A7687">
        <w:rPr>
          <w:rFonts w:ascii="Arial" w:hAnsi="Arial" w:cs="Arial"/>
          <w:sz w:val="24"/>
          <w:szCs w:val="24"/>
        </w:rPr>
        <w:t>Éste juego</w:t>
      </w:r>
      <w:r w:rsidR="00464DB1">
        <w:rPr>
          <w:rFonts w:ascii="Arial" w:hAnsi="Arial" w:cs="Arial"/>
          <w:sz w:val="24"/>
          <w:szCs w:val="24"/>
        </w:rPr>
        <w:t xml:space="preserve"> pretende atender de forma lúdica y educativa una pande</w:t>
      </w:r>
      <w:r w:rsidR="00463523">
        <w:rPr>
          <w:rFonts w:ascii="Arial" w:hAnsi="Arial" w:cs="Arial"/>
          <w:sz w:val="24"/>
          <w:szCs w:val="24"/>
        </w:rPr>
        <w:t xml:space="preserve">mia instalada en </w:t>
      </w:r>
      <w:r w:rsidR="00464DB1">
        <w:rPr>
          <w:rFonts w:ascii="Arial" w:hAnsi="Arial" w:cs="Arial"/>
          <w:sz w:val="24"/>
          <w:szCs w:val="24"/>
        </w:rPr>
        <w:t xml:space="preserve">el mundo, resultado del manejo y conducción de vehículos. Entendemos que con </w:t>
      </w:r>
      <w:r w:rsidR="00464DB1" w:rsidRPr="00FE56E9">
        <w:rPr>
          <w:rFonts w:ascii="Arial" w:hAnsi="Arial" w:cs="Arial"/>
          <w:b/>
          <w:sz w:val="24"/>
          <w:szCs w:val="24"/>
        </w:rPr>
        <w:t>la educación desde temprana edad podemos cambiar la realidad de ciudades, sociedades, familias y personas.</w:t>
      </w:r>
      <w:r w:rsidR="00464DB1">
        <w:rPr>
          <w:rFonts w:ascii="Arial" w:hAnsi="Arial" w:cs="Arial"/>
          <w:sz w:val="24"/>
          <w:szCs w:val="24"/>
        </w:rPr>
        <w:t xml:space="preserve"> Este proceso de aprend</w:t>
      </w:r>
      <w:r w:rsidR="00463523">
        <w:rPr>
          <w:rFonts w:ascii="Arial" w:hAnsi="Arial" w:cs="Arial"/>
          <w:sz w:val="24"/>
          <w:szCs w:val="24"/>
        </w:rPr>
        <w:t>izaje supone incorporar desde los</w:t>
      </w:r>
      <w:r w:rsidR="00464DB1">
        <w:rPr>
          <w:rFonts w:ascii="Arial" w:hAnsi="Arial" w:cs="Arial"/>
          <w:sz w:val="24"/>
          <w:szCs w:val="24"/>
        </w:rPr>
        <w:t xml:space="preserve"> </w:t>
      </w:r>
      <w:r w:rsidR="00DD625B">
        <w:rPr>
          <w:rFonts w:ascii="Arial" w:hAnsi="Arial" w:cs="Arial"/>
          <w:sz w:val="24"/>
          <w:szCs w:val="24"/>
        </w:rPr>
        <w:t>más</w:t>
      </w:r>
      <w:r w:rsidR="00463523">
        <w:rPr>
          <w:rFonts w:ascii="Arial" w:hAnsi="Arial" w:cs="Arial"/>
          <w:sz w:val="24"/>
          <w:szCs w:val="24"/>
        </w:rPr>
        <w:t xml:space="preserve"> pequeños,</w:t>
      </w:r>
      <w:r w:rsidR="00464DB1">
        <w:rPr>
          <w:rFonts w:ascii="Arial" w:hAnsi="Arial" w:cs="Arial"/>
          <w:sz w:val="24"/>
          <w:szCs w:val="24"/>
        </w:rPr>
        <w:t xml:space="preserve"> nociones básicas del </w:t>
      </w:r>
      <w:r w:rsidR="00DD625B">
        <w:rPr>
          <w:rFonts w:ascii="Arial" w:hAnsi="Arial" w:cs="Arial"/>
          <w:sz w:val="24"/>
          <w:szCs w:val="24"/>
        </w:rPr>
        <w:t>tránsito</w:t>
      </w:r>
      <w:r w:rsidR="00464DB1">
        <w:rPr>
          <w:rFonts w:ascii="Arial" w:hAnsi="Arial" w:cs="Arial"/>
          <w:sz w:val="24"/>
          <w:szCs w:val="24"/>
        </w:rPr>
        <w:t xml:space="preserve"> vehicular y los peligros para  la vida que el mismo conlleva. (Juego 1). En edades donde la experiencia permite adquirir conocimientos </w:t>
      </w:r>
      <w:r w:rsidR="00DD625B">
        <w:rPr>
          <w:rFonts w:ascii="Arial" w:hAnsi="Arial" w:cs="Arial"/>
          <w:sz w:val="24"/>
          <w:szCs w:val="24"/>
        </w:rPr>
        <w:t>más</w:t>
      </w:r>
      <w:r w:rsidR="00464DB1">
        <w:rPr>
          <w:rFonts w:ascii="Arial" w:hAnsi="Arial" w:cs="Arial"/>
          <w:sz w:val="24"/>
          <w:szCs w:val="24"/>
        </w:rPr>
        <w:t xml:space="preserve"> avanzados, brindarlos (Juego2) con un enfoque psico-social  de </w:t>
      </w:r>
      <w:r w:rsidR="00464DB1" w:rsidRPr="00FE56E9">
        <w:rPr>
          <w:rFonts w:ascii="Arial" w:hAnsi="Arial" w:cs="Arial"/>
          <w:b/>
          <w:sz w:val="24"/>
          <w:szCs w:val="24"/>
          <w:u w:val="single"/>
        </w:rPr>
        <w:t>exaltación del valor de la vida</w:t>
      </w:r>
      <w:r w:rsidR="00464DB1">
        <w:rPr>
          <w:rFonts w:ascii="Arial" w:hAnsi="Arial" w:cs="Arial"/>
          <w:sz w:val="24"/>
          <w:szCs w:val="24"/>
        </w:rPr>
        <w:t xml:space="preserve"> por sobre cualquier objetivo humano</w:t>
      </w:r>
      <w:r w:rsidR="006D7977">
        <w:rPr>
          <w:rFonts w:ascii="Arial" w:hAnsi="Arial" w:cs="Arial"/>
          <w:sz w:val="24"/>
          <w:szCs w:val="24"/>
        </w:rPr>
        <w:t>.</w:t>
      </w:r>
    </w:p>
    <w:p w:rsidR="00464DB1" w:rsidRDefault="00464DB1" w:rsidP="00034C33">
      <w:pPr>
        <w:pStyle w:val="Ttulo"/>
      </w:pPr>
      <w:r w:rsidRPr="00EF7491">
        <w:t>Objetivo Específicos</w:t>
      </w:r>
      <w:r>
        <w:t xml:space="preserve">: </w:t>
      </w:r>
    </w:p>
    <w:p w:rsidR="00464DB1" w:rsidRPr="002A43A3" w:rsidRDefault="00464DB1" w:rsidP="00F978B3">
      <w:pPr>
        <w:jc w:val="both"/>
        <w:rPr>
          <w:rFonts w:ascii="Arial" w:hAnsi="Arial" w:cs="Arial"/>
          <w:b/>
          <w:sz w:val="24"/>
          <w:szCs w:val="24"/>
        </w:rPr>
      </w:pPr>
      <w:r w:rsidRPr="002A43A3">
        <w:rPr>
          <w:rFonts w:ascii="Arial" w:hAnsi="Arial" w:cs="Arial"/>
          <w:b/>
          <w:sz w:val="24"/>
          <w:szCs w:val="24"/>
        </w:rPr>
        <w:t xml:space="preserve">Juego </w:t>
      </w:r>
      <w:r>
        <w:rPr>
          <w:rFonts w:ascii="Arial" w:hAnsi="Arial" w:cs="Arial"/>
          <w:b/>
          <w:sz w:val="24"/>
          <w:szCs w:val="24"/>
        </w:rPr>
        <w:t>A (</w:t>
      </w:r>
      <w:r w:rsidRPr="002A43A3">
        <w:rPr>
          <w:rFonts w:ascii="Arial" w:hAnsi="Arial" w:cs="Arial"/>
          <w:b/>
          <w:sz w:val="24"/>
          <w:szCs w:val="24"/>
        </w:rPr>
        <w:t>1</w:t>
      </w:r>
      <w:r>
        <w:rPr>
          <w:rFonts w:ascii="Arial" w:hAnsi="Arial" w:cs="Arial"/>
          <w:b/>
          <w:sz w:val="24"/>
          <w:szCs w:val="24"/>
        </w:rPr>
        <w:t>)</w:t>
      </w:r>
      <w:r w:rsidRPr="002A43A3">
        <w:rPr>
          <w:rFonts w:ascii="Arial" w:hAnsi="Arial" w:cs="Arial"/>
          <w:b/>
          <w:sz w:val="24"/>
          <w:szCs w:val="24"/>
        </w:rPr>
        <w:t>:</w:t>
      </w:r>
    </w:p>
    <w:p w:rsidR="00464DB1" w:rsidRDefault="00464DB1" w:rsidP="00F978B3">
      <w:pPr>
        <w:jc w:val="both"/>
        <w:rPr>
          <w:rFonts w:ascii="Arial" w:hAnsi="Arial" w:cs="Arial"/>
          <w:sz w:val="24"/>
          <w:szCs w:val="24"/>
          <w:lang w:val="es-ES" w:eastAsia="es-ES"/>
        </w:rPr>
      </w:pPr>
      <w:r>
        <w:rPr>
          <w:rFonts w:ascii="Arial" w:hAnsi="Arial" w:cs="Arial"/>
          <w:sz w:val="24"/>
          <w:szCs w:val="24"/>
        </w:rPr>
        <w:t xml:space="preserve">1-1 </w:t>
      </w:r>
      <w:r>
        <w:rPr>
          <w:rFonts w:ascii="Arial" w:hAnsi="Arial" w:cs="Arial"/>
          <w:sz w:val="24"/>
          <w:szCs w:val="24"/>
          <w:lang w:val="es-ES" w:eastAsia="es-ES"/>
        </w:rPr>
        <w:t xml:space="preserve">Aprender mediante actitudes positivas que permitan una formación de la personalidad basado en el respeto de los semejantes en la vía </w:t>
      </w:r>
      <w:r w:rsidR="00DD625B">
        <w:rPr>
          <w:rFonts w:ascii="Arial" w:hAnsi="Arial" w:cs="Arial"/>
          <w:sz w:val="24"/>
          <w:szCs w:val="24"/>
          <w:lang w:val="es-ES" w:eastAsia="es-ES"/>
        </w:rPr>
        <w:t>pública</w:t>
      </w:r>
      <w:r>
        <w:rPr>
          <w:rFonts w:ascii="Arial" w:hAnsi="Arial" w:cs="Arial"/>
          <w:sz w:val="24"/>
          <w:szCs w:val="24"/>
          <w:lang w:val="es-ES" w:eastAsia="es-ES"/>
        </w:rPr>
        <w:t>.</w:t>
      </w:r>
    </w:p>
    <w:p w:rsidR="00464DB1" w:rsidRDefault="00464DB1" w:rsidP="00F978B3">
      <w:pPr>
        <w:jc w:val="both"/>
        <w:rPr>
          <w:rFonts w:ascii="Arial" w:hAnsi="Arial" w:cs="Arial"/>
          <w:sz w:val="24"/>
          <w:szCs w:val="24"/>
          <w:lang w:val="es-ES" w:eastAsia="es-ES"/>
        </w:rPr>
      </w:pPr>
      <w:r>
        <w:rPr>
          <w:rFonts w:ascii="Arial" w:hAnsi="Arial" w:cs="Arial"/>
          <w:sz w:val="24"/>
          <w:szCs w:val="24"/>
          <w:lang w:val="es-ES" w:eastAsia="es-ES"/>
        </w:rPr>
        <w:t xml:space="preserve">1-2 Incorporar en sus principios que en el proceso de conducción vehicular debe existir cero riesgos de vida durante sus desplazamientos. </w:t>
      </w:r>
    </w:p>
    <w:p w:rsidR="00464DB1" w:rsidRDefault="00464DB1" w:rsidP="00F978B3">
      <w:pPr>
        <w:jc w:val="both"/>
        <w:rPr>
          <w:rFonts w:ascii="Arial" w:hAnsi="Arial" w:cs="Arial"/>
          <w:sz w:val="24"/>
          <w:szCs w:val="24"/>
          <w:lang w:val="es-ES" w:eastAsia="es-ES"/>
        </w:rPr>
      </w:pPr>
      <w:r>
        <w:rPr>
          <w:rFonts w:ascii="Arial" w:hAnsi="Arial" w:cs="Arial"/>
          <w:sz w:val="24"/>
          <w:szCs w:val="24"/>
          <w:lang w:val="es-ES" w:eastAsia="es-ES"/>
        </w:rPr>
        <w:t>1-3 Aprender a analizar los niveles de riesgo propios y de terceros antes de ingresar a espacios comunes. (Respeto por las normas y señales de Transito)</w:t>
      </w:r>
    </w:p>
    <w:p w:rsidR="00464DB1" w:rsidRDefault="00464DB1" w:rsidP="00F978B3">
      <w:pPr>
        <w:jc w:val="both"/>
        <w:rPr>
          <w:rFonts w:ascii="Arial" w:hAnsi="Arial" w:cs="Arial"/>
          <w:sz w:val="24"/>
          <w:szCs w:val="24"/>
          <w:lang w:val="es-ES" w:eastAsia="es-ES"/>
        </w:rPr>
      </w:pPr>
      <w:r>
        <w:rPr>
          <w:rFonts w:ascii="Arial" w:hAnsi="Arial" w:cs="Arial"/>
          <w:sz w:val="24"/>
          <w:szCs w:val="24"/>
          <w:lang w:val="es-ES" w:eastAsia="es-ES"/>
        </w:rPr>
        <w:t>1-4 Comprender que el estado físico y psicológico del conductor es un elemento fundamental ante un eventual accidentes y sus causas. Entender que la psicopatología, psicopatía, psicosis, estados emocionales y bajo influencia de alcohol o drogas del conductor pueden ocasionar serios accidentes de tránsito comprometiendo la vida de los seres humanos.</w:t>
      </w:r>
    </w:p>
    <w:p w:rsidR="00464DB1" w:rsidRPr="00FA154C" w:rsidRDefault="00464DB1" w:rsidP="00F978B3">
      <w:pPr>
        <w:jc w:val="both"/>
        <w:rPr>
          <w:rFonts w:ascii="Arial" w:hAnsi="Arial" w:cs="Arial"/>
          <w:sz w:val="24"/>
          <w:szCs w:val="24"/>
          <w:lang w:val="es-ES" w:eastAsia="es-ES"/>
        </w:rPr>
      </w:pPr>
      <w:r>
        <w:rPr>
          <w:rFonts w:ascii="Arial" w:hAnsi="Arial" w:cs="Arial"/>
          <w:sz w:val="24"/>
          <w:szCs w:val="24"/>
          <w:lang w:val="es-ES" w:eastAsia="es-ES"/>
        </w:rPr>
        <w:t xml:space="preserve">1-5 Prepararse para la vida con responsabilidad consciente entendiendo que la conducción vehicular no es un juego y requiere aplicar correctamente las pruebas de: visión, audición, conocimiento teórico y suficiencia practica en el manejo no solamente en la evaluación por parte de la autoridad sino y con énfasis en </w:t>
      </w:r>
      <w:r w:rsidR="0019060A">
        <w:rPr>
          <w:rFonts w:ascii="Arial" w:hAnsi="Arial" w:cs="Arial"/>
          <w:sz w:val="24"/>
          <w:szCs w:val="24"/>
          <w:lang w:val="es-ES" w:eastAsia="es-ES"/>
        </w:rPr>
        <w:t>que la prueba es permanente</w:t>
      </w:r>
      <w:r>
        <w:rPr>
          <w:rFonts w:ascii="Arial" w:hAnsi="Arial" w:cs="Arial"/>
          <w:sz w:val="24"/>
          <w:szCs w:val="24"/>
          <w:lang w:val="es-ES" w:eastAsia="es-ES"/>
        </w:rPr>
        <w:t xml:space="preserve"> cuando están en riesgo la vida propia y de otros seres vivos.</w:t>
      </w:r>
    </w:p>
    <w:p w:rsidR="00464DB1" w:rsidRPr="002A43A3" w:rsidRDefault="00464DB1" w:rsidP="00F978B3">
      <w:pPr>
        <w:jc w:val="both"/>
        <w:rPr>
          <w:rFonts w:ascii="Arial" w:hAnsi="Arial" w:cs="Arial"/>
          <w:b/>
          <w:sz w:val="24"/>
          <w:szCs w:val="24"/>
        </w:rPr>
      </w:pPr>
      <w:r w:rsidRPr="002A43A3">
        <w:rPr>
          <w:rFonts w:ascii="Arial" w:hAnsi="Arial" w:cs="Arial"/>
          <w:b/>
          <w:sz w:val="24"/>
          <w:szCs w:val="24"/>
        </w:rPr>
        <w:t xml:space="preserve">Juego </w:t>
      </w:r>
      <w:r>
        <w:rPr>
          <w:rFonts w:ascii="Arial" w:hAnsi="Arial" w:cs="Arial"/>
          <w:b/>
          <w:sz w:val="24"/>
          <w:szCs w:val="24"/>
        </w:rPr>
        <w:t>B (</w:t>
      </w:r>
      <w:r w:rsidRPr="002A43A3">
        <w:rPr>
          <w:rFonts w:ascii="Arial" w:hAnsi="Arial" w:cs="Arial"/>
          <w:b/>
          <w:sz w:val="24"/>
          <w:szCs w:val="24"/>
        </w:rPr>
        <w:t>2</w:t>
      </w:r>
      <w:r>
        <w:rPr>
          <w:rFonts w:ascii="Arial" w:hAnsi="Arial" w:cs="Arial"/>
          <w:b/>
          <w:sz w:val="24"/>
          <w:szCs w:val="24"/>
        </w:rPr>
        <w:t>)</w:t>
      </w:r>
      <w:r w:rsidRPr="002A43A3">
        <w:rPr>
          <w:rFonts w:ascii="Arial" w:hAnsi="Arial" w:cs="Arial"/>
          <w:b/>
          <w:sz w:val="24"/>
          <w:szCs w:val="24"/>
        </w:rPr>
        <w:t>:</w:t>
      </w:r>
    </w:p>
    <w:p w:rsidR="00464DB1" w:rsidRDefault="00464DB1" w:rsidP="00F978B3">
      <w:pPr>
        <w:jc w:val="both"/>
        <w:rPr>
          <w:rFonts w:ascii="Arial" w:hAnsi="Arial" w:cs="Arial"/>
          <w:sz w:val="24"/>
          <w:szCs w:val="24"/>
        </w:rPr>
      </w:pPr>
      <w:r>
        <w:rPr>
          <w:rFonts w:ascii="Arial" w:hAnsi="Arial" w:cs="Arial"/>
          <w:sz w:val="24"/>
          <w:szCs w:val="24"/>
        </w:rPr>
        <w:t>2-1 Aprender a comprender el verdade</w:t>
      </w:r>
      <w:r w:rsidR="00DD625B">
        <w:rPr>
          <w:rFonts w:ascii="Arial" w:hAnsi="Arial" w:cs="Arial"/>
          <w:sz w:val="24"/>
          <w:szCs w:val="24"/>
        </w:rPr>
        <w:t>ro espíritu de las normas de trá</w:t>
      </w:r>
      <w:r>
        <w:rPr>
          <w:rFonts w:ascii="Arial" w:hAnsi="Arial" w:cs="Arial"/>
          <w:sz w:val="24"/>
          <w:szCs w:val="24"/>
        </w:rPr>
        <w:t xml:space="preserve">nsito, como reglamentos indispensables para la utilización del soporte vial común a </w:t>
      </w:r>
      <w:r>
        <w:rPr>
          <w:rFonts w:ascii="Arial" w:hAnsi="Arial" w:cs="Arial"/>
          <w:sz w:val="24"/>
          <w:szCs w:val="24"/>
        </w:rPr>
        <w:lastRenderedPageBreak/>
        <w:t>tan disímiles elementos en cuanto a fragilidad y peligrosidad</w:t>
      </w:r>
      <w:r w:rsidR="00DD625B">
        <w:rPr>
          <w:rFonts w:ascii="Arial" w:hAnsi="Arial" w:cs="Arial"/>
          <w:sz w:val="24"/>
          <w:szCs w:val="24"/>
        </w:rPr>
        <w:t xml:space="preserve"> que</w:t>
      </w:r>
      <w:r>
        <w:rPr>
          <w:rFonts w:ascii="Arial" w:hAnsi="Arial" w:cs="Arial"/>
          <w:sz w:val="24"/>
          <w:szCs w:val="24"/>
        </w:rPr>
        <w:t xml:space="preserve"> los mismos conllevan.</w:t>
      </w:r>
    </w:p>
    <w:p w:rsidR="00464DB1" w:rsidRDefault="00464DB1" w:rsidP="00F978B3">
      <w:pPr>
        <w:jc w:val="both"/>
        <w:rPr>
          <w:rFonts w:ascii="Arial" w:hAnsi="Arial" w:cs="Arial"/>
          <w:sz w:val="24"/>
          <w:szCs w:val="24"/>
        </w:rPr>
      </w:pPr>
      <w:r>
        <w:rPr>
          <w:rFonts w:ascii="Arial" w:hAnsi="Arial" w:cs="Arial"/>
          <w:sz w:val="24"/>
          <w:szCs w:val="24"/>
        </w:rPr>
        <w:t>2-2</w:t>
      </w:r>
      <w:r w:rsidR="00DD625B">
        <w:rPr>
          <w:rFonts w:ascii="Arial" w:hAnsi="Arial" w:cs="Arial"/>
          <w:sz w:val="24"/>
          <w:szCs w:val="24"/>
        </w:rPr>
        <w:t xml:space="preserve"> </w:t>
      </w:r>
      <w:r>
        <w:rPr>
          <w:rFonts w:ascii="Arial" w:hAnsi="Arial" w:cs="Arial"/>
          <w:sz w:val="24"/>
          <w:szCs w:val="24"/>
        </w:rPr>
        <w:t xml:space="preserve"> Incorporar en su personalidad elementos de discernimiento que le permitan entender que el conductor profesional y amateur son desde el momento mismo que se sientan al volante responsables de sus vidas y las de otros seres vivos.</w:t>
      </w:r>
    </w:p>
    <w:p w:rsidR="00464DB1" w:rsidRDefault="00464DB1" w:rsidP="00F978B3">
      <w:pPr>
        <w:jc w:val="both"/>
        <w:rPr>
          <w:rFonts w:ascii="Arial" w:hAnsi="Arial" w:cs="Arial"/>
          <w:sz w:val="24"/>
          <w:szCs w:val="24"/>
        </w:rPr>
      </w:pPr>
      <w:r>
        <w:rPr>
          <w:rFonts w:ascii="Arial" w:hAnsi="Arial" w:cs="Arial"/>
          <w:sz w:val="24"/>
          <w:szCs w:val="24"/>
        </w:rPr>
        <w:t>2-3 Desarrollar habilidades inconscien</w:t>
      </w:r>
      <w:r w:rsidR="00DD625B">
        <w:rPr>
          <w:rFonts w:ascii="Arial" w:hAnsi="Arial" w:cs="Arial"/>
          <w:sz w:val="24"/>
          <w:szCs w:val="24"/>
        </w:rPr>
        <w:t>tes que promuevan actos reflejo</w:t>
      </w:r>
      <w:r>
        <w:rPr>
          <w:rFonts w:ascii="Arial" w:hAnsi="Arial" w:cs="Arial"/>
          <w:sz w:val="24"/>
          <w:szCs w:val="24"/>
        </w:rPr>
        <w:t xml:space="preserve"> de cortesía y respeto para con los demás seres humanos con los que comparte el espacio vial común como punto de partida en la conducción vehicular.</w:t>
      </w:r>
    </w:p>
    <w:p w:rsidR="00464DB1" w:rsidRDefault="00464DB1" w:rsidP="00F802C0">
      <w:pPr>
        <w:jc w:val="both"/>
        <w:rPr>
          <w:rFonts w:ascii="Arial" w:hAnsi="Arial" w:cs="Arial"/>
          <w:bCs/>
          <w:sz w:val="24"/>
          <w:szCs w:val="24"/>
          <w:lang w:val="es-ES_tradnl"/>
        </w:rPr>
      </w:pPr>
      <w:r>
        <w:rPr>
          <w:rFonts w:ascii="Arial" w:hAnsi="Arial" w:cs="Arial"/>
          <w:sz w:val="24"/>
          <w:szCs w:val="24"/>
        </w:rPr>
        <w:t>2-4 Capacitarse en el conocimiento y desarrollar destrezas en lo concerniente a el hardware vehicular.   (</w:t>
      </w:r>
      <w:r w:rsidRPr="00F802C0">
        <w:rPr>
          <w:rFonts w:ascii="Arial" w:hAnsi="Arial" w:cs="Arial"/>
          <w:bCs/>
          <w:sz w:val="24"/>
          <w:szCs w:val="24"/>
          <w:lang w:val="es-ES_tradnl"/>
        </w:rPr>
        <w:t>Frenos</w:t>
      </w:r>
      <w:r>
        <w:rPr>
          <w:rFonts w:ascii="Arial" w:hAnsi="Arial" w:cs="Arial"/>
          <w:bCs/>
          <w:sz w:val="24"/>
          <w:szCs w:val="24"/>
          <w:lang w:val="es-ES_tradnl"/>
        </w:rPr>
        <w:t>-</w:t>
      </w:r>
      <w:r w:rsidRPr="00F802C0">
        <w:rPr>
          <w:rFonts w:ascii="Arial" w:hAnsi="Arial" w:cs="Arial"/>
          <w:bCs/>
          <w:sz w:val="24"/>
          <w:szCs w:val="24"/>
          <w:lang w:val="es-ES_tradnl"/>
        </w:rPr>
        <w:t>Alumbrado y señalización óptica</w:t>
      </w:r>
      <w:r>
        <w:rPr>
          <w:rFonts w:ascii="Arial" w:hAnsi="Arial" w:cs="Arial"/>
          <w:bCs/>
          <w:sz w:val="24"/>
          <w:szCs w:val="24"/>
          <w:lang w:val="es-ES_tradnl"/>
        </w:rPr>
        <w:t>-</w:t>
      </w:r>
      <w:r w:rsidRPr="00F802C0">
        <w:rPr>
          <w:rFonts w:ascii="Arial" w:hAnsi="Arial" w:cs="Arial"/>
          <w:bCs/>
          <w:sz w:val="24"/>
          <w:szCs w:val="24"/>
          <w:lang w:val="es-ES_tradnl"/>
        </w:rPr>
        <w:t>Ruedas y neumáticos</w:t>
      </w:r>
      <w:r>
        <w:rPr>
          <w:rFonts w:ascii="Arial" w:hAnsi="Arial" w:cs="Arial"/>
          <w:bCs/>
          <w:sz w:val="24"/>
          <w:szCs w:val="24"/>
          <w:lang w:val="es-ES_tradnl"/>
        </w:rPr>
        <w:t>-</w:t>
      </w:r>
      <w:r w:rsidRPr="00F802C0">
        <w:rPr>
          <w:rFonts w:ascii="Arial" w:hAnsi="Arial" w:cs="Arial"/>
          <w:bCs/>
          <w:sz w:val="24"/>
          <w:szCs w:val="24"/>
          <w:lang w:val="es-ES_tradnl"/>
        </w:rPr>
        <w:t>Batería</w:t>
      </w:r>
      <w:r>
        <w:rPr>
          <w:rFonts w:ascii="Arial" w:hAnsi="Arial" w:cs="Arial"/>
          <w:bCs/>
          <w:sz w:val="24"/>
          <w:szCs w:val="24"/>
          <w:lang w:val="es-ES_tradnl"/>
        </w:rPr>
        <w:t>-</w:t>
      </w:r>
      <w:r w:rsidRPr="00F802C0">
        <w:rPr>
          <w:rFonts w:ascii="Arial" w:hAnsi="Arial" w:cs="Arial"/>
          <w:bCs/>
          <w:sz w:val="24"/>
          <w:szCs w:val="24"/>
          <w:lang w:val="es-ES_tradnl"/>
        </w:rPr>
        <w:t>Encendido y Carburación</w:t>
      </w:r>
      <w:r>
        <w:rPr>
          <w:rFonts w:ascii="Arial" w:hAnsi="Arial" w:cs="Arial"/>
          <w:bCs/>
          <w:sz w:val="24"/>
          <w:szCs w:val="24"/>
          <w:lang w:val="es-ES_tradnl"/>
        </w:rPr>
        <w:t>-</w:t>
      </w:r>
      <w:r w:rsidRPr="00F802C0">
        <w:rPr>
          <w:rFonts w:ascii="Arial" w:hAnsi="Arial" w:cs="Arial"/>
          <w:bCs/>
          <w:sz w:val="24"/>
          <w:szCs w:val="24"/>
          <w:lang w:val="es-ES_tradnl"/>
        </w:rPr>
        <w:t>Lubricantes</w:t>
      </w:r>
      <w:r>
        <w:rPr>
          <w:rFonts w:ascii="Arial" w:hAnsi="Arial" w:cs="Arial"/>
          <w:bCs/>
          <w:sz w:val="24"/>
          <w:szCs w:val="24"/>
          <w:lang w:val="es-ES_tradnl"/>
        </w:rPr>
        <w:t>-</w:t>
      </w:r>
      <w:r w:rsidRPr="00F802C0">
        <w:rPr>
          <w:rFonts w:ascii="Arial" w:hAnsi="Arial" w:cs="Arial"/>
          <w:bCs/>
          <w:sz w:val="24"/>
          <w:szCs w:val="24"/>
          <w:lang w:val="es-ES_tradnl"/>
        </w:rPr>
        <w:t>Refrigerante</w:t>
      </w:r>
      <w:r>
        <w:rPr>
          <w:rFonts w:ascii="Arial" w:hAnsi="Arial" w:cs="Arial"/>
          <w:bCs/>
          <w:sz w:val="24"/>
          <w:szCs w:val="24"/>
          <w:lang w:val="es-ES_tradnl"/>
        </w:rPr>
        <w:t>).</w:t>
      </w:r>
    </w:p>
    <w:p w:rsidR="00770E4D" w:rsidRPr="00034C33" w:rsidRDefault="00464DB1" w:rsidP="005A7687">
      <w:pPr>
        <w:jc w:val="both"/>
        <w:rPr>
          <w:rFonts w:ascii="Arial" w:hAnsi="Arial" w:cs="Arial"/>
          <w:bCs/>
          <w:sz w:val="24"/>
          <w:szCs w:val="24"/>
          <w:lang w:val="es-ES_tradnl"/>
        </w:rPr>
      </w:pPr>
      <w:r>
        <w:rPr>
          <w:rFonts w:ascii="Arial" w:hAnsi="Arial" w:cs="Arial"/>
          <w:bCs/>
          <w:sz w:val="24"/>
          <w:szCs w:val="24"/>
          <w:lang w:val="es-ES_tradnl"/>
        </w:rPr>
        <w:t xml:space="preserve">2-5 Formarse en el concepto de que siniestro y accidente no tienen el mismo origen y requieren el máximo de capacidad física, </w:t>
      </w:r>
      <w:r w:rsidR="00DD625B">
        <w:rPr>
          <w:rFonts w:ascii="Arial" w:hAnsi="Arial" w:cs="Arial"/>
          <w:bCs/>
          <w:sz w:val="24"/>
          <w:szCs w:val="24"/>
          <w:lang w:val="es-ES_tradnl"/>
        </w:rPr>
        <w:t>p</w:t>
      </w:r>
      <w:r>
        <w:rPr>
          <w:rFonts w:ascii="Arial" w:hAnsi="Arial" w:cs="Arial"/>
          <w:bCs/>
          <w:sz w:val="24"/>
          <w:szCs w:val="24"/>
          <w:lang w:val="es-ES_tradnl"/>
        </w:rPr>
        <w:t xml:space="preserve">síquica e intelectual para prevenirlos, evitarlos y actuar en consecuencia. </w:t>
      </w:r>
    </w:p>
    <w:p w:rsidR="00464DB1" w:rsidRDefault="00464DB1" w:rsidP="00034C33">
      <w:pPr>
        <w:pStyle w:val="Ttulo"/>
      </w:pPr>
      <w:r w:rsidRPr="00F31DBB">
        <w:t>ELEMENTOS DEL JUEGO</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1 Tablero con dos caras “A” y “B”</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1 Dado</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4 Peatones</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4 Vehículos</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1 Guía para el juego A y 1 Guía para el Juego B</w:t>
      </w:r>
    </w:p>
    <w:p w:rsidR="00464DB1" w:rsidRDefault="00420CD2" w:rsidP="00FA4D56">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100 Tarjetas color rojo</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100 Tarjetas color amarillo</w:t>
      </w:r>
    </w:p>
    <w:p w:rsidR="00464DB1" w:rsidRDefault="00420CD2" w:rsidP="005A7687">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00464DB1">
        <w:rPr>
          <w:rFonts w:ascii="Arial" w:hAnsi="Arial" w:cs="Arial"/>
          <w:sz w:val="24"/>
          <w:szCs w:val="24"/>
        </w:rPr>
        <w:t>100 Tarjetas color verde</w:t>
      </w:r>
    </w:p>
    <w:p w:rsidR="00464DB1" w:rsidRDefault="00464DB1" w:rsidP="00420CD2">
      <w:pPr>
        <w:pStyle w:val="Ttulo"/>
      </w:pPr>
      <w:r w:rsidRPr="001671F4">
        <w:t>PARTICIPANTES</w:t>
      </w:r>
    </w:p>
    <w:p w:rsidR="00464DB1" w:rsidRDefault="00464DB1" w:rsidP="00A720FB">
      <w:pPr>
        <w:ind w:firstLine="708"/>
        <w:jc w:val="both"/>
        <w:rPr>
          <w:rFonts w:ascii="Arial" w:hAnsi="Arial" w:cs="Arial"/>
          <w:sz w:val="24"/>
          <w:szCs w:val="24"/>
        </w:rPr>
      </w:pPr>
      <w:r>
        <w:rPr>
          <w:rFonts w:ascii="Arial" w:hAnsi="Arial" w:cs="Arial"/>
          <w:sz w:val="24"/>
          <w:szCs w:val="24"/>
        </w:rPr>
        <w:t>Pueden tomar parte de 2 hasta 4 jugadores.</w:t>
      </w:r>
    </w:p>
    <w:p w:rsidR="00464DB1" w:rsidRPr="001671F4" w:rsidRDefault="00464DB1" w:rsidP="00420CD2">
      <w:pPr>
        <w:pStyle w:val="Ttulo"/>
      </w:pPr>
      <w:r w:rsidRPr="001671F4">
        <w:t xml:space="preserve">FINALIDAD DEL JUEGO </w:t>
      </w:r>
    </w:p>
    <w:p w:rsidR="00464DB1" w:rsidRDefault="00464DB1" w:rsidP="00A720FB">
      <w:pPr>
        <w:ind w:firstLine="708"/>
        <w:rPr>
          <w:rFonts w:ascii="Arial" w:hAnsi="Arial" w:cs="Arial"/>
          <w:sz w:val="24"/>
          <w:szCs w:val="24"/>
        </w:rPr>
      </w:pPr>
      <w:r w:rsidRPr="001671F4">
        <w:rPr>
          <w:rFonts w:ascii="Arial" w:hAnsi="Arial" w:cs="Arial"/>
          <w:sz w:val="24"/>
          <w:szCs w:val="24"/>
        </w:rPr>
        <w:lastRenderedPageBreak/>
        <w:t>La finalidad del juego principalmente apunta</w:t>
      </w:r>
      <w:r>
        <w:rPr>
          <w:rFonts w:ascii="Arial" w:hAnsi="Arial" w:cs="Arial"/>
          <w:sz w:val="24"/>
          <w:szCs w:val="24"/>
        </w:rPr>
        <w:t xml:space="preserve"> a</w:t>
      </w:r>
      <w:r w:rsidRPr="00925809">
        <w:rPr>
          <w:rFonts w:ascii="Arial" w:hAnsi="Arial" w:cs="Arial"/>
          <w:sz w:val="24"/>
          <w:szCs w:val="24"/>
        </w:rPr>
        <w:t xml:space="preserve"> </w:t>
      </w:r>
      <w:r w:rsidRPr="001671F4">
        <w:rPr>
          <w:rFonts w:ascii="Arial" w:hAnsi="Arial" w:cs="Arial"/>
          <w:sz w:val="24"/>
          <w:szCs w:val="24"/>
        </w:rPr>
        <w:t>entretener</w:t>
      </w:r>
      <w:r>
        <w:rPr>
          <w:rFonts w:ascii="Arial" w:hAnsi="Arial" w:cs="Arial"/>
          <w:sz w:val="24"/>
          <w:szCs w:val="24"/>
        </w:rPr>
        <w:t xml:space="preserve">  aprendiendo las normas y reglas del tránsito vehicular comprendiendo la peligrosidad que el mismo tiene para la preservación de la vida.</w:t>
      </w:r>
    </w:p>
    <w:p w:rsidR="00464DB1" w:rsidRPr="00B44EC9" w:rsidRDefault="00464DB1" w:rsidP="00420CD2">
      <w:pPr>
        <w:pStyle w:val="Ttulo"/>
      </w:pPr>
      <w:r w:rsidRPr="00B44EC9">
        <w:t>TABLERO DE JUEGO</w:t>
      </w:r>
    </w:p>
    <w:p w:rsidR="00464DB1" w:rsidRDefault="00464DB1" w:rsidP="00DE2541">
      <w:pPr>
        <w:jc w:val="both"/>
        <w:rPr>
          <w:rFonts w:ascii="Arial" w:hAnsi="Arial" w:cs="Arial"/>
          <w:sz w:val="24"/>
          <w:szCs w:val="24"/>
        </w:rPr>
      </w:pPr>
      <w:r>
        <w:rPr>
          <w:rFonts w:ascii="Arial" w:hAnsi="Arial" w:cs="Arial"/>
          <w:sz w:val="24"/>
          <w:szCs w:val="24"/>
        </w:rPr>
        <w:tab/>
        <w:t xml:space="preserve">El </w:t>
      </w:r>
      <w:r w:rsidRPr="00F13FF2">
        <w:rPr>
          <w:rFonts w:ascii="Arial" w:hAnsi="Arial" w:cs="Arial"/>
          <w:sz w:val="24"/>
          <w:szCs w:val="24"/>
        </w:rPr>
        <w:t>tablero de juego tendrá dos caras, en una de ellas se desarrollará el juego para niños do</w:t>
      </w:r>
      <w:r>
        <w:rPr>
          <w:rFonts w:ascii="Arial" w:hAnsi="Arial" w:cs="Arial"/>
          <w:sz w:val="24"/>
          <w:szCs w:val="24"/>
        </w:rPr>
        <w:t>nde su edad va</w:t>
      </w:r>
      <w:r w:rsidRPr="00F13FF2">
        <w:rPr>
          <w:rFonts w:ascii="Arial" w:hAnsi="Arial" w:cs="Arial"/>
          <w:sz w:val="24"/>
          <w:szCs w:val="24"/>
        </w:rPr>
        <w:t xml:space="preserve"> entre los 4 y </w:t>
      </w:r>
      <w:r>
        <w:rPr>
          <w:rFonts w:ascii="Arial" w:hAnsi="Arial" w:cs="Arial"/>
          <w:sz w:val="24"/>
          <w:szCs w:val="24"/>
        </w:rPr>
        <w:t>10 años y en la otra cara desde los 10 años en adelante.</w:t>
      </w:r>
    </w:p>
    <w:p w:rsidR="00464DB1" w:rsidRDefault="00464DB1" w:rsidP="00DE2541">
      <w:pPr>
        <w:jc w:val="both"/>
        <w:rPr>
          <w:rFonts w:ascii="Arial" w:hAnsi="Arial" w:cs="Arial"/>
          <w:sz w:val="24"/>
          <w:szCs w:val="24"/>
        </w:rPr>
      </w:pPr>
      <w:r>
        <w:rPr>
          <w:rFonts w:ascii="Arial" w:hAnsi="Arial" w:cs="Arial"/>
          <w:sz w:val="24"/>
          <w:szCs w:val="24"/>
        </w:rPr>
        <w:tab/>
        <w:t>En el lado "A" se desarrolla el juego atendiendo las características propias a esa edad y desde el punto de vista de peatón/pasajero así como en su iniciación a la circulación vial en bici y las faltas o infracciones a la ley de tránsito.</w:t>
      </w:r>
    </w:p>
    <w:p w:rsidR="00464DB1" w:rsidRDefault="00464DB1" w:rsidP="00DE2541">
      <w:pPr>
        <w:jc w:val="both"/>
        <w:rPr>
          <w:rFonts w:ascii="Arial" w:hAnsi="Arial" w:cs="Arial"/>
          <w:sz w:val="24"/>
          <w:szCs w:val="24"/>
        </w:rPr>
      </w:pPr>
      <w:r>
        <w:rPr>
          <w:rFonts w:ascii="Arial" w:hAnsi="Arial" w:cs="Arial"/>
          <w:sz w:val="24"/>
          <w:szCs w:val="24"/>
        </w:rPr>
        <w:tab/>
        <w:t>En el lado "B" se desarrolla el juego según la necesidad de preadolescentes y adolescentes como preparación a su po</w:t>
      </w:r>
      <w:r w:rsidR="00770E4D">
        <w:rPr>
          <w:rFonts w:ascii="Arial" w:hAnsi="Arial" w:cs="Arial"/>
          <w:sz w:val="24"/>
          <w:szCs w:val="24"/>
        </w:rPr>
        <w:t>sible ingreso al padrón</w:t>
      </w:r>
      <w:r>
        <w:rPr>
          <w:rFonts w:ascii="Arial" w:hAnsi="Arial" w:cs="Arial"/>
          <w:sz w:val="24"/>
          <w:szCs w:val="24"/>
        </w:rPr>
        <w:t xml:space="preserve"> de conductores.</w:t>
      </w:r>
    </w:p>
    <w:p w:rsidR="00464DB1" w:rsidRDefault="00464DB1" w:rsidP="00DE2541">
      <w:pPr>
        <w:jc w:val="both"/>
        <w:rPr>
          <w:rFonts w:ascii="Arial" w:hAnsi="Arial" w:cs="Arial"/>
          <w:b/>
          <w:sz w:val="28"/>
          <w:szCs w:val="28"/>
          <w:u w:val="single"/>
        </w:rPr>
      </w:pPr>
      <w:r>
        <w:rPr>
          <w:rFonts w:ascii="Arial" w:hAnsi="Arial" w:cs="Arial"/>
          <w:sz w:val="24"/>
          <w:szCs w:val="24"/>
        </w:rPr>
        <w:tab/>
        <w:t xml:space="preserve"> Según van avanzando por el tablero, los jugadores se irán enfrentando a dificultades presentadas en cada celda. </w:t>
      </w:r>
    </w:p>
    <w:p w:rsidR="00464DB1" w:rsidRPr="00B44EC9" w:rsidRDefault="00464DB1" w:rsidP="00420CD2">
      <w:pPr>
        <w:pStyle w:val="Ttulo"/>
      </w:pPr>
      <w:r w:rsidRPr="00B44EC9">
        <w:t>FICHAS</w:t>
      </w:r>
    </w:p>
    <w:p w:rsidR="00464DB1" w:rsidRPr="00614F9F" w:rsidRDefault="00464DB1" w:rsidP="0068079F">
      <w:pPr>
        <w:jc w:val="both"/>
        <w:rPr>
          <w:rFonts w:ascii="Arial" w:hAnsi="Arial" w:cs="Arial"/>
          <w:sz w:val="24"/>
          <w:szCs w:val="24"/>
        </w:rPr>
      </w:pPr>
      <w:r>
        <w:rPr>
          <w:rFonts w:ascii="Arial" w:hAnsi="Arial" w:cs="Arial"/>
          <w:sz w:val="24"/>
          <w:szCs w:val="24"/>
        </w:rPr>
        <w:tab/>
        <w:t>Habrán 4 fichas de cada color con forma de peatón y 4 fichas de cada color con forma de vehículos, las fichas peatón se utilizarán en la cara  "A" del tablero ideal para que el jugador se identifique con los movimientos y los cuidados a tener durante el juego, las fichas vehículos serán usadas en la cara "B" para que desde esa edad se vean identificados con las responsabilidades a asumir al momento de obtener el permiso habilitante para conducir. D</w:t>
      </w:r>
      <w:r w:rsidRPr="00614F9F">
        <w:rPr>
          <w:rFonts w:ascii="Arial" w:hAnsi="Arial" w:cs="Arial"/>
          <w:sz w:val="24"/>
          <w:szCs w:val="24"/>
        </w:rPr>
        <w:t xml:space="preserve">urante  la </w:t>
      </w:r>
      <w:r>
        <w:rPr>
          <w:rFonts w:ascii="Arial" w:hAnsi="Arial" w:cs="Arial"/>
          <w:sz w:val="24"/>
          <w:szCs w:val="24"/>
        </w:rPr>
        <w:t>duración del juego se utilizara un dado para avanzar entre las celdas y así recorrer desde la  salida hasta la llegada.</w:t>
      </w:r>
    </w:p>
    <w:p w:rsidR="00464DB1" w:rsidRDefault="00464DB1" w:rsidP="00420CD2">
      <w:pPr>
        <w:pStyle w:val="Ttulo"/>
      </w:pPr>
      <w:r w:rsidRPr="00B44EC9">
        <w:t>TARJETAS</w:t>
      </w:r>
    </w:p>
    <w:p w:rsidR="00565C31" w:rsidRDefault="00464DB1" w:rsidP="00FC7D02">
      <w:pPr>
        <w:jc w:val="both"/>
        <w:rPr>
          <w:rFonts w:ascii="Arial" w:hAnsi="Arial" w:cs="Arial"/>
          <w:sz w:val="24"/>
          <w:szCs w:val="24"/>
        </w:rPr>
      </w:pPr>
      <w:r>
        <w:rPr>
          <w:rFonts w:ascii="Arial" w:hAnsi="Arial" w:cs="Arial"/>
          <w:sz w:val="24"/>
          <w:szCs w:val="24"/>
        </w:rPr>
        <w:tab/>
        <w:t xml:space="preserve">Las tarjetas amarillas y </w:t>
      </w:r>
      <w:r w:rsidRPr="00F60311">
        <w:rPr>
          <w:rFonts w:ascii="Arial" w:hAnsi="Arial" w:cs="Arial"/>
          <w:sz w:val="24"/>
          <w:szCs w:val="24"/>
        </w:rPr>
        <w:t xml:space="preserve">rojas contendrán  preguntas nacidas de </w:t>
      </w:r>
      <w:smartTag w:uri="urn:schemas-microsoft-com:office:smarttags" w:element="PersonName">
        <w:smartTagPr>
          <w:attr w:name="ProductID" w:val="la Ley Nacional"/>
        </w:smartTagPr>
        <w:r w:rsidRPr="00F60311">
          <w:rPr>
            <w:rFonts w:ascii="Arial" w:hAnsi="Arial" w:cs="Arial"/>
            <w:sz w:val="24"/>
            <w:szCs w:val="24"/>
          </w:rPr>
          <w:t>la Ley Nacional</w:t>
        </w:r>
      </w:smartTag>
      <w:r w:rsidRPr="00F60311">
        <w:rPr>
          <w:rFonts w:ascii="Arial" w:hAnsi="Arial" w:cs="Arial"/>
          <w:sz w:val="24"/>
          <w:szCs w:val="24"/>
        </w:rPr>
        <w:t xml:space="preserve"> de Seguridad Vial y Tránsito (18</w:t>
      </w:r>
      <w:r>
        <w:rPr>
          <w:rFonts w:ascii="Arial" w:hAnsi="Arial" w:cs="Arial"/>
          <w:sz w:val="24"/>
          <w:szCs w:val="24"/>
        </w:rPr>
        <w:t>.</w:t>
      </w:r>
      <w:r w:rsidRPr="00F60311">
        <w:rPr>
          <w:rFonts w:ascii="Arial" w:hAnsi="Arial" w:cs="Arial"/>
          <w:sz w:val="24"/>
          <w:szCs w:val="24"/>
        </w:rPr>
        <w:t xml:space="preserve">191 ROU) </w:t>
      </w:r>
      <w:r>
        <w:rPr>
          <w:rFonts w:ascii="Arial" w:hAnsi="Arial" w:cs="Arial"/>
          <w:sz w:val="24"/>
          <w:szCs w:val="24"/>
        </w:rPr>
        <w:t>y las verdes de la “</w:t>
      </w:r>
      <w:r w:rsidR="00DD625B">
        <w:rPr>
          <w:rFonts w:ascii="Arial" w:hAnsi="Arial" w:cs="Arial"/>
          <w:sz w:val="24"/>
          <w:szCs w:val="24"/>
        </w:rPr>
        <w:t>Guía</w:t>
      </w:r>
      <w:r>
        <w:rPr>
          <w:rFonts w:ascii="Arial" w:hAnsi="Arial" w:cs="Arial"/>
          <w:sz w:val="24"/>
          <w:szCs w:val="24"/>
        </w:rPr>
        <w:t xml:space="preserve"> del Buen Conductor” entregada con este juego, todas </w:t>
      </w:r>
      <w:r w:rsidRPr="00F60311">
        <w:rPr>
          <w:rFonts w:ascii="Arial" w:hAnsi="Arial" w:cs="Arial"/>
          <w:sz w:val="24"/>
          <w:szCs w:val="24"/>
        </w:rPr>
        <w:t xml:space="preserve">con respuestas múltiples. Dependiendo del color </w:t>
      </w:r>
      <w:r>
        <w:rPr>
          <w:rFonts w:ascii="Arial" w:hAnsi="Arial" w:cs="Arial"/>
          <w:sz w:val="24"/>
          <w:szCs w:val="24"/>
        </w:rPr>
        <w:t xml:space="preserve">de la tarjeta </w:t>
      </w:r>
      <w:r w:rsidRPr="00F60311">
        <w:rPr>
          <w:rFonts w:ascii="Arial" w:hAnsi="Arial" w:cs="Arial"/>
          <w:sz w:val="24"/>
          <w:szCs w:val="24"/>
        </w:rPr>
        <w:t>será el nivel de dificultad.</w:t>
      </w:r>
    </w:p>
    <w:p w:rsidR="006D7977" w:rsidRDefault="006D7977" w:rsidP="00FC7D02">
      <w:pPr>
        <w:jc w:val="both"/>
        <w:rPr>
          <w:rFonts w:ascii="Arial" w:hAnsi="Arial" w:cs="Arial"/>
          <w:sz w:val="24"/>
          <w:szCs w:val="24"/>
        </w:rPr>
      </w:pPr>
    </w:p>
    <w:p w:rsidR="006D7977" w:rsidRDefault="006D7977" w:rsidP="00FC7D02">
      <w:pPr>
        <w:jc w:val="both"/>
        <w:rPr>
          <w:rFonts w:ascii="Arial" w:hAnsi="Arial" w:cs="Arial"/>
          <w:sz w:val="24"/>
          <w:szCs w:val="24"/>
        </w:rPr>
      </w:pPr>
    </w:p>
    <w:p w:rsidR="00565C31" w:rsidRDefault="00565C31" w:rsidP="00FC7D02">
      <w:pPr>
        <w:jc w:val="both"/>
        <w:rPr>
          <w:rFonts w:ascii="Arial" w:hAnsi="Arial" w:cs="Arial"/>
          <w:sz w:val="24"/>
          <w:szCs w:val="24"/>
        </w:rPr>
      </w:pPr>
      <w:r>
        <w:rPr>
          <w:rFonts w:ascii="Arial" w:hAnsi="Arial" w:cs="Arial"/>
          <w:sz w:val="24"/>
          <w:szCs w:val="24"/>
        </w:rPr>
        <w:lastRenderedPageBreak/>
        <w:t>Temáticas en las mismas</w:t>
      </w:r>
    </w:p>
    <w:p w:rsidR="00DF1C3D" w:rsidRPr="00565C31" w:rsidRDefault="00DB56F1" w:rsidP="00565C31">
      <w:pPr>
        <w:numPr>
          <w:ilvl w:val="0"/>
          <w:numId w:val="1"/>
        </w:numPr>
        <w:jc w:val="both"/>
        <w:rPr>
          <w:rFonts w:ascii="Arial" w:hAnsi="Arial" w:cs="Arial"/>
          <w:sz w:val="24"/>
          <w:szCs w:val="24"/>
          <w:lang w:val="es-ES"/>
        </w:rPr>
      </w:pPr>
      <w:r w:rsidRPr="00565C31">
        <w:rPr>
          <w:rFonts w:ascii="Arial" w:hAnsi="Arial" w:cs="Arial"/>
          <w:sz w:val="24"/>
          <w:szCs w:val="24"/>
          <w:lang w:val="en-US"/>
        </w:rPr>
        <w:t>Reglamento Gral.</w:t>
      </w:r>
      <w:r w:rsidRPr="00565C31">
        <w:rPr>
          <w:rFonts w:ascii="Arial" w:hAnsi="Arial" w:cs="Arial"/>
          <w:sz w:val="24"/>
          <w:szCs w:val="24"/>
          <w:lang w:val="en-US"/>
        </w:rPr>
        <w:tab/>
      </w:r>
      <w:r w:rsidRPr="00565C31">
        <w:rPr>
          <w:rFonts w:ascii="Arial" w:hAnsi="Arial" w:cs="Arial"/>
          <w:sz w:val="24"/>
          <w:szCs w:val="24"/>
          <w:lang w:val="en-US"/>
        </w:rPr>
        <w:tab/>
      </w:r>
      <w:r w:rsidRPr="00565C31">
        <w:rPr>
          <w:rFonts w:ascii="Arial" w:hAnsi="Arial" w:cs="Arial"/>
          <w:sz w:val="24"/>
          <w:szCs w:val="24"/>
          <w:lang w:val="en-US"/>
        </w:rPr>
        <w:tab/>
        <w:t>Reglamento Particular</w:t>
      </w:r>
    </w:p>
    <w:p w:rsidR="00DF1C3D" w:rsidRPr="00565C31" w:rsidRDefault="00DB56F1" w:rsidP="00565C31">
      <w:pPr>
        <w:numPr>
          <w:ilvl w:val="0"/>
          <w:numId w:val="1"/>
        </w:numPr>
        <w:jc w:val="both"/>
        <w:rPr>
          <w:rFonts w:ascii="Arial" w:hAnsi="Arial" w:cs="Arial"/>
          <w:sz w:val="24"/>
          <w:szCs w:val="24"/>
          <w:lang w:val="es-ES"/>
        </w:rPr>
      </w:pPr>
      <w:r w:rsidRPr="00565C31">
        <w:rPr>
          <w:rFonts w:ascii="Arial" w:hAnsi="Arial" w:cs="Arial"/>
          <w:sz w:val="24"/>
          <w:szCs w:val="24"/>
          <w:lang w:val="en-US"/>
        </w:rPr>
        <w:t>Ruta y Ciudad</w:t>
      </w:r>
      <w:r w:rsidRPr="00565C31">
        <w:rPr>
          <w:rFonts w:ascii="Arial" w:hAnsi="Arial" w:cs="Arial"/>
          <w:sz w:val="24"/>
          <w:szCs w:val="24"/>
          <w:lang w:val="en-US"/>
        </w:rPr>
        <w:tab/>
      </w:r>
      <w:r w:rsidRPr="00565C31">
        <w:rPr>
          <w:rFonts w:ascii="Arial" w:hAnsi="Arial" w:cs="Arial"/>
          <w:sz w:val="24"/>
          <w:szCs w:val="24"/>
          <w:lang w:val="en-US"/>
        </w:rPr>
        <w:tab/>
      </w:r>
      <w:r w:rsidRPr="00565C31">
        <w:rPr>
          <w:rFonts w:ascii="Arial" w:hAnsi="Arial" w:cs="Arial"/>
          <w:sz w:val="24"/>
          <w:szCs w:val="24"/>
          <w:lang w:val="en-US"/>
        </w:rPr>
        <w:tab/>
        <w:t>Mecánica Básica</w:t>
      </w:r>
    </w:p>
    <w:p w:rsidR="00DF1C3D" w:rsidRPr="00565C31" w:rsidRDefault="00DB56F1" w:rsidP="00565C31">
      <w:pPr>
        <w:numPr>
          <w:ilvl w:val="0"/>
          <w:numId w:val="1"/>
        </w:numPr>
        <w:jc w:val="both"/>
        <w:rPr>
          <w:rFonts w:ascii="Arial" w:hAnsi="Arial" w:cs="Arial"/>
          <w:sz w:val="24"/>
          <w:szCs w:val="24"/>
          <w:lang w:val="es-ES"/>
        </w:rPr>
      </w:pPr>
      <w:r w:rsidRPr="00565C31">
        <w:rPr>
          <w:rFonts w:ascii="Arial" w:hAnsi="Arial" w:cs="Arial"/>
          <w:sz w:val="24"/>
          <w:szCs w:val="24"/>
          <w:lang w:val="en-US"/>
        </w:rPr>
        <w:t>Primeros Auxilios</w:t>
      </w:r>
      <w:r w:rsidRPr="00565C31">
        <w:rPr>
          <w:rFonts w:ascii="Arial" w:hAnsi="Arial" w:cs="Arial"/>
          <w:sz w:val="24"/>
          <w:szCs w:val="24"/>
          <w:lang w:val="en-US"/>
        </w:rPr>
        <w:tab/>
      </w:r>
      <w:r w:rsidRPr="00565C31">
        <w:rPr>
          <w:rFonts w:ascii="Arial" w:hAnsi="Arial" w:cs="Arial"/>
          <w:sz w:val="24"/>
          <w:szCs w:val="24"/>
          <w:lang w:val="en-US"/>
        </w:rPr>
        <w:tab/>
      </w:r>
      <w:r w:rsidR="00420CD2">
        <w:rPr>
          <w:rFonts w:ascii="Arial" w:hAnsi="Arial" w:cs="Arial"/>
          <w:sz w:val="24"/>
          <w:szCs w:val="24"/>
          <w:lang w:val="en-US"/>
        </w:rPr>
        <w:t xml:space="preserve">           </w:t>
      </w:r>
      <w:proofErr w:type="spellStart"/>
      <w:r w:rsidRPr="00565C31">
        <w:rPr>
          <w:rFonts w:ascii="Arial" w:hAnsi="Arial" w:cs="Arial"/>
          <w:sz w:val="24"/>
          <w:szCs w:val="24"/>
          <w:lang w:val="en-US"/>
        </w:rPr>
        <w:t>Nros</w:t>
      </w:r>
      <w:proofErr w:type="spellEnd"/>
      <w:r w:rsidRPr="00565C31">
        <w:rPr>
          <w:rFonts w:ascii="Arial" w:hAnsi="Arial" w:cs="Arial"/>
          <w:sz w:val="24"/>
          <w:szCs w:val="24"/>
          <w:lang w:val="en-US"/>
        </w:rPr>
        <w:t>.  Importantes</w:t>
      </w:r>
    </w:p>
    <w:p w:rsidR="00DF1C3D" w:rsidRPr="00565C31" w:rsidRDefault="00DB56F1" w:rsidP="00565C31">
      <w:pPr>
        <w:numPr>
          <w:ilvl w:val="0"/>
          <w:numId w:val="1"/>
        </w:numPr>
        <w:jc w:val="both"/>
        <w:rPr>
          <w:rFonts w:ascii="Arial" w:hAnsi="Arial" w:cs="Arial"/>
          <w:sz w:val="24"/>
          <w:szCs w:val="24"/>
          <w:lang w:val="es-ES"/>
        </w:rPr>
      </w:pPr>
      <w:r w:rsidRPr="00565C31">
        <w:rPr>
          <w:rFonts w:ascii="Arial" w:hAnsi="Arial" w:cs="Arial"/>
          <w:sz w:val="24"/>
          <w:szCs w:val="24"/>
          <w:lang w:val="en-US"/>
        </w:rPr>
        <w:t>Seguridad Activa</w:t>
      </w:r>
      <w:r w:rsidRPr="00565C31">
        <w:rPr>
          <w:rFonts w:ascii="Arial" w:hAnsi="Arial" w:cs="Arial"/>
          <w:sz w:val="24"/>
          <w:szCs w:val="24"/>
          <w:lang w:val="en-US"/>
        </w:rPr>
        <w:tab/>
      </w:r>
      <w:r w:rsidRPr="00565C31">
        <w:rPr>
          <w:rFonts w:ascii="Arial" w:hAnsi="Arial" w:cs="Arial"/>
          <w:sz w:val="24"/>
          <w:szCs w:val="24"/>
          <w:lang w:val="en-US"/>
        </w:rPr>
        <w:tab/>
      </w:r>
      <w:r w:rsidRPr="00565C31">
        <w:rPr>
          <w:rFonts w:ascii="Arial" w:hAnsi="Arial" w:cs="Arial"/>
          <w:sz w:val="24"/>
          <w:szCs w:val="24"/>
          <w:lang w:val="en-US"/>
        </w:rPr>
        <w:tab/>
        <w:t>Seguridad Pasiva</w:t>
      </w:r>
    </w:p>
    <w:p w:rsidR="00DF1C3D" w:rsidRPr="00565C31" w:rsidRDefault="00DB56F1" w:rsidP="00565C31">
      <w:pPr>
        <w:numPr>
          <w:ilvl w:val="0"/>
          <w:numId w:val="1"/>
        </w:numPr>
        <w:jc w:val="both"/>
        <w:rPr>
          <w:rFonts w:ascii="Arial" w:hAnsi="Arial" w:cs="Arial"/>
          <w:sz w:val="24"/>
          <w:szCs w:val="24"/>
          <w:lang w:val="es-ES"/>
        </w:rPr>
      </w:pPr>
      <w:r w:rsidRPr="00565C31">
        <w:rPr>
          <w:rFonts w:ascii="Arial" w:hAnsi="Arial" w:cs="Arial"/>
          <w:sz w:val="24"/>
          <w:szCs w:val="24"/>
          <w:lang w:val="en-US"/>
        </w:rPr>
        <w:t xml:space="preserve">Recomencaciones </w:t>
      </w:r>
      <w:r w:rsidRPr="00565C31">
        <w:rPr>
          <w:rFonts w:ascii="Arial" w:hAnsi="Arial" w:cs="Arial"/>
          <w:sz w:val="24"/>
          <w:szCs w:val="24"/>
          <w:lang w:val="en-US"/>
        </w:rPr>
        <w:tab/>
      </w:r>
      <w:r w:rsidRPr="00565C31">
        <w:rPr>
          <w:rFonts w:ascii="Arial" w:hAnsi="Arial" w:cs="Arial"/>
          <w:sz w:val="24"/>
          <w:szCs w:val="24"/>
          <w:lang w:val="en-US"/>
        </w:rPr>
        <w:tab/>
      </w:r>
      <w:r w:rsidR="00420CD2">
        <w:rPr>
          <w:rFonts w:ascii="Arial" w:hAnsi="Arial" w:cs="Arial"/>
          <w:sz w:val="24"/>
          <w:szCs w:val="24"/>
          <w:lang w:val="en-US"/>
        </w:rPr>
        <w:t xml:space="preserve">           </w:t>
      </w:r>
      <w:r w:rsidRPr="00565C31">
        <w:rPr>
          <w:rFonts w:ascii="Arial" w:hAnsi="Arial" w:cs="Arial"/>
          <w:sz w:val="24"/>
          <w:szCs w:val="24"/>
          <w:lang w:val="en-US"/>
        </w:rPr>
        <w:t>Algo de Historia</w:t>
      </w:r>
    </w:p>
    <w:p w:rsidR="00DF1C3D" w:rsidRPr="00565C31" w:rsidRDefault="00DB56F1" w:rsidP="00565C31">
      <w:pPr>
        <w:numPr>
          <w:ilvl w:val="0"/>
          <w:numId w:val="1"/>
        </w:numPr>
        <w:jc w:val="both"/>
        <w:rPr>
          <w:rFonts w:ascii="Arial" w:hAnsi="Arial" w:cs="Arial"/>
          <w:sz w:val="24"/>
          <w:szCs w:val="24"/>
          <w:lang w:val="es-ES"/>
        </w:rPr>
      </w:pPr>
      <w:r w:rsidRPr="00565C31">
        <w:rPr>
          <w:rFonts w:ascii="Arial" w:hAnsi="Arial" w:cs="Arial"/>
          <w:sz w:val="24"/>
          <w:szCs w:val="24"/>
          <w:lang w:val="en-US"/>
        </w:rPr>
        <w:t>Convivencia</w:t>
      </w:r>
      <w:r w:rsidRPr="00565C31">
        <w:rPr>
          <w:rFonts w:ascii="Arial" w:hAnsi="Arial" w:cs="Arial"/>
          <w:sz w:val="24"/>
          <w:szCs w:val="24"/>
          <w:lang w:val="en-US"/>
        </w:rPr>
        <w:tab/>
      </w:r>
      <w:r w:rsidRPr="00565C31">
        <w:rPr>
          <w:rFonts w:ascii="Arial" w:hAnsi="Arial" w:cs="Arial"/>
          <w:sz w:val="24"/>
          <w:szCs w:val="24"/>
          <w:lang w:val="en-US"/>
        </w:rPr>
        <w:tab/>
      </w:r>
      <w:r w:rsidRPr="00565C31">
        <w:rPr>
          <w:rFonts w:ascii="Arial" w:hAnsi="Arial" w:cs="Arial"/>
          <w:sz w:val="24"/>
          <w:szCs w:val="24"/>
          <w:lang w:val="en-US"/>
        </w:rPr>
        <w:tab/>
      </w:r>
      <w:r w:rsidR="00420CD2">
        <w:rPr>
          <w:rFonts w:ascii="Arial" w:hAnsi="Arial" w:cs="Arial"/>
          <w:sz w:val="24"/>
          <w:szCs w:val="24"/>
          <w:lang w:val="en-US"/>
        </w:rPr>
        <w:t xml:space="preserve">          </w:t>
      </w:r>
      <w:r w:rsidRPr="00565C31">
        <w:rPr>
          <w:rFonts w:ascii="Arial" w:hAnsi="Arial" w:cs="Arial"/>
          <w:sz w:val="24"/>
          <w:szCs w:val="24"/>
          <w:lang w:val="en-US"/>
        </w:rPr>
        <w:t>Cuidados Personales</w:t>
      </w:r>
    </w:p>
    <w:p w:rsidR="00464DB1" w:rsidRDefault="00DB56F1" w:rsidP="00FC7D02">
      <w:pPr>
        <w:numPr>
          <w:ilvl w:val="0"/>
          <w:numId w:val="1"/>
        </w:numPr>
        <w:jc w:val="both"/>
        <w:rPr>
          <w:rFonts w:ascii="Arial" w:hAnsi="Arial" w:cs="Arial"/>
          <w:sz w:val="24"/>
          <w:szCs w:val="24"/>
          <w:lang w:val="es-ES"/>
        </w:rPr>
      </w:pPr>
      <w:r w:rsidRPr="00565C31">
        <w:rPr>
          <w:rFonts w:ascii="Arial" w:hAnsi="Arial" w:cs="Arial"/>
          <w:sz w:val="24"/>
          <w:szCs w:val="24"/>
          <w:lang w:val="en-US"/>
        </w:rPr>
        <w:t>Responsabilidades</w:t>
      </w:r>
      <w:r w:rsidRPr="00565C31">
        <w:rPr>
          <w:rFonts w:ascii="Arial" w:hAnsi="Arial" w:cs="Arial"/>
          <w:sz w:val="24"/>
          <w:szCs w:val="24"/>
          <w:lang w:val="en-US"/>
        </w:rPr>
        <w:tab/>
      </w:r>
      <w:r w:rsidRPr="00565C31">
        <w:rPr>
          <w:rFonts w:ascii="Arial" w:hAnsi="Arial" w:cs="Arial"/>
          <w:sz w:val="24"/>
          <w:szCs w:val="24"/>
          <w:lang w:val="en-US"/>
        </w:rPr>
        <w:tab/>
      </w:r>
      <w:r w:rsidR="00420CD2">
        <w:rPr>
          <w:rFonts w:ascii="Arial" w:hAnsi="Arial" w:cs="Arial"/>
          <w:sz w:val="24"/>
          <w:szCs w:val="24"/>
          <w:lang w:val="en-US"/>
        </w:rPr>
        <w:t xml:space="preserve">           </w:t>
      </w:r>
      <w:r w:rsidRPr="00565C31">
        <w:rPr>
          <w:rFonts w:ascii="Arial" w:hAnsi="Arial" w:cs="Arial"/>
          <w:sz w:val="24"/>
          <w:szCs w:val="24"/>
          <w:lang w:val="en-US"/>
        </w:rPr>
        <w:t>Preguntas Examen</w:t>
      </w:r>
    </w:p>
    <w:p w:rsidR="006D7977" w:rsidRPr="006D7977" w:rsidRDefault="006D7977" w:rsidP="006D7977">
      <w:pPr>
        <w:ind w:left="720"/>
        <w:jc w:val="both"/>
        <w:rPr>
          <w:rFonts w:ascii="Arial" w:hAnsi="Arial" w:cs="Arial"/>
          <w:sz w:val="24"/>
          <w:szCs w:val="24"/>
          <w:lang w:val="es-ES"/>
        </w:rPr>
      </w:pPr>
    </w:p>
    <w:p w:rsidR="00464DB1" w:rsidRPr="00FC7D02" w:rsidRDefault="00464DB1" w:rsidP="00420CD2">
      <w:pPr>
        <w:pStyle w:val="Ttulo"/>
        <w:rPr>
          <w:sz w:val="24"/>
          <w:szCs w:val="24"/>
        </w:rPr>
      </w:pPr>
      <w:r w:rsidRPr="00472699">
        <w:t>CELDAS</w:t>
      </w:r>
    </w:p>
    <w:p w:rsidR="00464DB1" w:rsidRPr="00472699" w:rsidRDefault="00464DB1" w:rsidP="00472699">
      <w:pPr>
        <w:jc w:val="both"/>
        <w:rPr>
          <w:rFonts w:ascii="Arial" w:hAnsi="Arial" w:cs="Arial"/>
          <w:sz w:val="24"/>
          <w:szCs w:val="24"/>
        </w:rPr>
      </w:pPr>
      <w:r w:rsidRPr="00472699">
        <w:rPr>
          <w:rFonts w:ascii="Arial" w:hAnsi="Arial" w:cs="Arial"/>
          <w:sz w:val="28"/>
          <w:szCs w:val="28"/>
        </w:rPr>
        <w:tab/>
      </w:r>
      <w:r w:rsidRPr="00472699">
        <w:rPr>
          <w:rFonts w:ascii="Arial" w:hAnsi="Arial" w:cs="Arial"/>
          <w:sz w:val="24"/>
          <w:szCs w:val="24"/>
        </w:rPr>
        <w:t>Las celdas por donde se desarrolla el avance del juego tendrán señalizaciones de transito,</w:t>
      </w:r>
      <w:r>
        <w:rPr>
          <w:rFonts w:ascii="Arial" w:hAnsi="Arial" w:cs="Arial"/>
          <w:sz w:val="24"/>
          <w:szCs w:val="24"/>
        </w:rPr>
        <w:t xml:space="preserve"> </w:t>
      </w:r>
      <w:r w:rsidRPr="00472699">
        <w:rPr>
          <w:rFonts w:ascii="Arial" w:hAnsi="Arial" w:cs="Arial"/>
          <w:sz w:val="24"/>
          <w:szCs w:val="24"/>
        </w:rPr>
        <w:t xml:space="preserve">(pare, ceda el paso, escuela, 45km, etc.) </w:t>
      </w:r>
      <w:r>
        <w:rPr>
          <w:rFonts w:ascii="Arial" w:hAnsi="Arial" w:cs="Arial"/>
          <w:sz w:val="24"/>
          <w:szCs w:val="24"/>
        </w:rPr>
        <w:t xml:space="preserve">o </w:t>
      </w:r>
      <w:r w:rsidRPr="00472699">
        <w:rPr>
          <w:rFonts w:ascii="Arial" w:hAnsi="Arial" w:cs="Arial"/>
          <w:sz w:val="24"/>
          <w:szCs w:val="24"/>
        </w:rPr>
        <w:t>celdas rojas y amarillas las cuales enviará a los jugadores a retirar las tarjetas con las preguntas de respuesta múltiple.</w:t>
      </w:r>
    </w:p>
    <w:p w:rsidR="00565C31" w:rsidRDefault="00565C31" w:rsidP="00FC7D02">
      <w:pPr>
        <w:rPr>
          <w:rFonts w:ascii="Arial" w:hAnsi="Arial" w:cs="Arial"/>
          <w:b/>
          <w:sz w:val="28"/>
          <w:szCs w:val="28"/>
          <w:u w:val="single"/>
        </w:rPr>
      </w:pPr>
    </w:p>
    <w:p w:rsidR="00464DB1" w:rsidRDefault="00464DB1" w:rsidP="00420CD2">
      <w:pPr>
        <w:pStyle w:val="Ttulo"/>
      </w:pPr>
      <w:r>
        <w:t xml:space="preserve">REGLAS </w:t>
      </w:r>
      <w:r w:rsidRPr="00FC7D02">
        <w:t>DEL JUEGO</w:t>
      </w:r>
      <w:r>
        <w:t xml:space="preserve"> A</w:t>
      </w:r>
    </w:p>
    <w:p w:rsidR="00464DB1" w:rsidRPr="00A720FB" w:rsidRDefault="00464DB1" w:rsidP="00DD625B">
      <w:pPr>
        <w:ind w:firstLine="708"/>
        <w:jc w:val="both"/>
        <w:rPr>
          <w:rFonts w:ascii="Arial" w:hAnsi="Arial" w:cs="Arial"/>
          <w:sz w:val="24"/>
          <w:szCs w:val="24"/>
        </w:rPr>
      </w:pPr>
      <w:r>
        <w:rPr>
          <w:rFonts w:ascii="Arial" w:hAnsi="Arial" w:cs="Arial"/>
          <w:sz w:val="24"/>
          <w:szCs w:val="24"/>
        </w:rPr>
        <w:t>El juego comienza cuando uno de los participantes tira el dado, empezando por el punto de partida y corriendo su ficha en el sentido que indique el tablero, tantos espacios como números salgan en el dado. Luego se deberán ajustar las acciones que indique el casillero, teniendo como referencia una tabla de guía extra.</w:t>
      </w:r>
    </w:p>
    <w:p w:rsidR="00464DB1" w:rsidRDefault="00464DB1" w:rsidP="00420CD2">
      <w:pPr>
        <w:pStyle w:val="Ttulo"/>
      </w:pPr>
      <w:r>
        <w:t xml:space="preserve">REGLAS </w:t>
      </w:r>
      <w:r w:rsidRPr="00FC7D02">
        <w:t>DEL JUEGO</w:t>
      </w:r>
      <w:r>
        <w:t xml:space="preserve"> B</w:t>
      </w:r>
    </w:p>
    <w:p w:rsidR="00464DB1" w:rsidRDefault="00464DB1" w:rsidP="00DD625B">
      <w:pPr>
        <w:ind w:firstLine="708"/>
        <w:jc w:val="both"/>
        <w:rPr>
          <w:rFonts w:ascii="Arial" w:hAnsi="Arial" w:cs="Arial"/>
          <w:sz w:val="24"/>
          <w:szCs w:val="24"/>
        </w:rPr>
      </w:pPr>
      <w:r>
        <w:rPr>
          <w:rFonts w:ascii="Arial" w:hAnsi="Arial" w:cs="Arial"/>
          <w:sz w:val="24"/>
          <w:szCs w:val="24"/>
        </w:rPr>
        <w:t xml:space="preserve">El juego comienza cuando uno de los participantes tira el dado, empezando por el punto de partida y corriendo su ficha en el sentido que indique el tablero, tantos espacios como números salgan en el dado. Luego se deberán ajustar las acciones que indique la celda, si la misma tiene como acción una tarjeta de color ya sea roja, amarilla o verde, lo que se deberá hacer es que el participante ubicado a su  derecha lea la correspondiente tarjeta. </w:t>
      </w:r>
      <w:r>
        <w:rPr>
          <w:rFonts w:ascii="Arial" w:hAnsi="Arial" w:cs="Arial"/>
          <w:sz w:val="24"/>
          <w:szCs w:val="24"/>
        </w:rPr>
        <w:lastRenderedPageBreak/>
        <w:t>Teniendo que responder la situación a enfrentar el participante que haya tirado los dados.</w:t>
      </w:r>
    </w:p>
    <w:p w:rsidR="00464DB1" w:rsidRDefault="00464DB1" w:rsidP="00DD625B">
      <w:pPr>
        <w:ind w:firstLine="708"/>
        <w:jc w:val="both"/>
        <w:rPr>
          <w:rFonts w:ascii="Arial" w:hAnsi="Arial" w:cs="Arial"/>
          <w:sz w:val="24"/>
          <w:szCs w:val="24"/>
        </w:rPr>
      </w:pPr>
      <w:r>
        <w:rPr>
          <w:rFonts w:ascii="Arial" w:hAnsi="Arial" w:cs="Arial"/>
          <w:sz w:val="24"/>
          <w:szCs w:val="24"/>
        </w:rPr>
        <w:t>Si responde correctamente, deberá ti</w:t>
      </w:r>
      <w:r w:rsidR="00463523">
        <w:rPr>
          <w:rFonts w:ascii="Arial" w:hAnsi="Arial" w:cs="Arial"/>
          <w:sz w:val="24"/>
          <w:szCs w:val="24"/>
        </w:rPr>
        <w:t>rar el dado</w:t>
      </w:r>
      <w:r>
        <w:rPr>
          <w:rFonts w:ascii="Arial" w:hAnsi="Arial" w:cs="Arial"/>
          <w:sz w:val="24"/>
          <w:szCs w:val="24"/>
        </w:rPr>
        <w:t xml:space="preserve"> nuevamente y adelantar tantas celdas como números indique el dado y seguir las reglas ya mencionadas.</w:t>
      </w:r>
    </w:p>
    <w:p w:rsidR="00464DB1" w:rsidRPr="00F31DBB" w:rsidRDefault="00464DB1" w:rsidP="00A720FB">
      <w:pPr>
        <w:rPr>
          <w:rFonts w:ascii="Arial" w:hAnsi="Arial" w:cs="Arial"/>
          <w:sz w:val="24"/>
          <w:szCs w:val="24"/>
        </w:rPr>
      </w:pPr>
      <w:r>
        <w:rPr>
          <w:rFonts w:ascii="Arial" w:hAnsi="Arial" w:cs="Arial"/>
          <w:sz w:val="24"/>
          <w:szCs w:val="24"/>
        </w:rPr>
        <w:t xml:space="preserve"> </w:t>
      </w:r>
      <w:r>
        <w:rPr>
          <w:rFonts w:ascii="Arial" w:hAnsi="Arial" w:cs="Arial"/>
          <w:sz w:val="24"/>
          <w:szCs w:val="24"/>
        </w:rPr>
        <w:tab/>
        <w:t>Si la respuesta fuera respondida incorrectamente, pasara a ser el turno de otro participante.</w:t>
      </w:r>
    </w:p>
    <w:p w:rsidR="00464DB1" w:rsidRDefault="00464DB1" w:rsidP="00420CD2">
      <w:pPr>
        <w:pStyle w:val="Ttulo"/>
      </w:pPr>
      <w:r w:rsidRPr="003B0AA1">
        <w:t>GANADOR</w:t>
      </w:r>
    </w:p>
    <w:p w:rsidR="00464DB1" w:rsidRDefault="00464DB1" w:rsidP="00A720FB">
      <w:pPr>
        <w:rPr>
          <w:rFonts w:ascii="Arial" w:hAnsi="Arial" w:cs="Arial"/>
          <w:sz w:val="24"/>
          <w:szCs w:val="24"/>
        </w:rPr>
      </w:pPr>
      <w:r>
        <w:rPr>
          <w:rFonts w:ascii="Arial" w:hAnsi="Arial" w:cs="Arial"/>
          <w:sz w:val="24"/>
          <w:szCs w:val="24"/>
        </w:rPr>
        <w:t>Sera aquel jugador que primero complete todo el recorrido.</w:t>
      </w:r>
    </w:p>
    <w:p w:rsidR="00420CD2" w:rsidRDefault="00420CD2" w:rsidP="00A720FB">
      <w:pPr>
        <w:rPr>
          <w:rFonts w:ascii="Arial" w:hAnsi="Arial" w:cs="Arial"/>
          <w:sz w:val="24"/>
          <w:szCs w:val="24"/>
        </w:rPr>
      </w:pPr>
    </w:p>
    <w:p w:rsidR="00420CD2" w:rsidRDefault="00420CD2" w:rsidP="00420CD2">
      <w:pPr>
        <w:pStyle w:val="Ttulo"/>
      </w:pPr>
      <w:r>
        <w:t>Formatos del Juego</w:t>
      </w:r>
    </w:p>
    <w:p w:rsidR="00B63D34" w:rsidRDefault="00B63D34" w:rsidP="00DD625B">
      <w:pPr>
        <w:jc w:val="both"/>
        <w:rPr>
          <w:rFonts w:ascii="Arial" w:hAnsi="Arial" w:cs="Arial"/>
          <w:b/>
          <w:sz w:val="24"/>
          <w:szCs w:val="24"/>
          <w:u w:val="single"/>
        </w:rPr>
      </w:pPr>
      <w:bookmarkStart w:id="0" w:name="_GoBack"/>
      <w:bookmarkEnd w:id="0"/>
    </w:p>
    <w:p w:rsidR="00420CD2" w:rsidRDefault="00464DB1" w:rsidP="00DD625B">
      <w:pPr>
        <w:jc w:val="both"/>
        <w:rPr>
          <w:rFonts w:ascii="Arial" w:hAnsi="Arial" w:cs="Arial"/>
          <w:b/>
          <w:sz w:val="24"/>
          <w:szCs w:val="24"/>
          <w:u w:val="single"/>
        </w:rPr>
      </w:pPr>
      <w:r w:rsidRPr="00F60311">
        <w:rPr>
          <w:rFonts w:ascii="Arial" w:hAnsi="Arial" w:cs="Arial"/>
          <w:b/>
          <w:sz w:val="24"/>
          <w:szCs w:val="24"/>
          <w:u w:val="single"/>
        </w:rPr>
        <w:t xml:space="preserve"> JUEGO  PAPEL, WEB Y APP</w:t>
      </w:r>
    </w:p>
    <w:p w:rsidR="00492810" w:rsidRDefault="00B75457" w:rsidP="00DD625B">
      <w:pPr>
        <w:jc w:val="both"/>
        <w:rPr>
          <w:rFonts w:ascii="Arial" w:hAnsi="Arial" w:cs="Arial"/>
          <w:sz w:val="24"/>
          <w:szCs w:val="24"/>
        </w:rPr>
      </w:pPr>
      <w:r>
        <w:rPr>
          <w:rFonts w:ascii="Arial" w:hAnsi="Arial" w:cs="Arial"/>
          <w:sz w:val="24"/>
          <w:szCs w:val="24"/>
        </w:rPr>
        <w:t>Ponemos en conocimiento que</w:t>
      </w:r>
      <w:r w:rsidR="00464DB1">
        <w:rPr>
          <w:rFonts w:ascii="Arial" w:hAnsi="Arial" w:cs="Arial"/>
          <w:sz w:val="24"/>
          <w:szCs w:val="24"/>
        </w:rPr>
        <w:t xml:space="preserve"> “</w:t>
      </w:r>
      <w:r w:rsidR="00464DB1" w:rsidRPr="00F60311">
        <w:rPr>
          <w:rFonts w:ascii="Arial" w:hAnsi="Arial" w:cs="Arial"/>
          <w:b/>
          <w:color w:val="000000"/>
          <w:sz w:val="24"/>
          <w:szCs w:val="24"/>
        </w:rPr>
        <w:t xml:space="preserve"> </w:t>
      </w:r>
      <w:r w:rsidR="00464DB1" w:rsidRPr="00F60311">
        <w:rPr>
          <w:rFonts w:ascii="Arial" w:hAnsi="Arial" w:cs="Arial"/>
          <w:b/>
          <w:color w:val="000000"/>
          <w:sz w:val="24"/>
          <w:szCs w:val="24"/>
          <w:u w:val="single"/>
        </w:rPr>
        <w:t>JUEGO Y APRENDO ... EL TRÁNSITO</w:t>
      </w:r>
      <w:r w:rsidR="00464DB1">
        <w:rPr>
          <w:rFonts w:ascii="Arial" w:hAnsi="Arial" w:cs="Arial"/>
          <w:b/>
          <w:color w:val="000000"/>
          <w:sz w:val="24"/>
          <w:szCs w:val="24"/>
          <w:u w:val="single"/>
        </w:rPr>
        <w:t xml:space="preserve">” </w:t>
      </w:r>
      <w:r w:rsidR="00464DB1" w:rsidRPr="00F60311">
        <w:rPr>
          <w:rFonts w:ascii="Arial" w:hAnsi="Arial" w:cs="Arial"/>
          <w:sz w:val="24"/>
          <w:szCs w:val="24"/>
        </w:rPr>
        <w:t xml:space="preserve"> se podrá acceder desde </w:t>
      </w:r>
      <w:r w:rsidR="00464DB1">
        <w:rPr>
          <w:rFonts w:ascii="Arial" w:hAnsi="Arial" w:cs="Arial"/>
          <w:sz w:val="24"/>
          <w:szCs w:val="24"/>
        </w:rPr>
        <w:t xml:space="preserve">Internet a una </w:t>
      </w:r>
      <w:r w:rsidR="00DD625B">
        <w:rPr>
          <w:rFonts w:ascii="Arial" w:hAnsi="Arial" w:cs="Arial"/>
          <w:sz w:val="24"/>
          <w:szCs w:val="24"/>
        </w:rPr>
        <w:t>página</w:t>
      </w:r>
      <w:r w:rsidR="00464DB1">
        <w:rPr>
          <w:rFonts w:ascii="Arial" w:hAnsi="Arial" w:cs="Arial"/>
          <w:sz w:val="24"/>
          <w:szCs w:val="24"/>
        </w:rPr>
        <w:t xml:space="preserve"> </w:t>
      </w:r>
      <w:r w:rsidR="00464DB1" w:rsidRPr="00F60311">
        <w:rPr>
          <w:rFonts w:ascii="Arial" w:hAnsi="Arial" w:cs="Arial"/>
          <w:sz w:val="24"/>
          <w:szCs w:val="24"/>
        </w:rPr>
        <w:t>WEB y en APP para que el participante</w:t>
      </w:r>
      <w:r w:rsidR="00420CD2">
        <w:rPr>
          <w:rFonts w:ascii="Arial" w:hAnsi="Arial" w:cs="Arial"/>
          <w:sz w:val="24"/>
          <w:szCs w:val="24"/>
        </w:rPr>
        <w:t xml:space="preserve"> pueda jugar y  recibir</w:t>
      </w:r>
      <w:r w:rsidR="00464DB1" w:rsidRPr="00F60311">
        <w:rPr>
          <w:rFonts w:ascii="Arial" w:hAnsi="Arial" w:cs="Arial"/>
          <w:sz w:val="24"/>
          <w:szCs w:val="24"/>
        </w:rPr>
        <w:t xml:space="preserve"> actualizaciones e información adicion</w:t>
      </w:r>
      <w:r w:rsidR="00492810">
        <w:rPr>
          <w:rFonts w:ascii="Arial" w:hAnsi="Arial" w:cs="Arial"/>
          <w:sz w:val="24"/>
          <w:szCs w:val="24"/>
        </w:rPr>
        <w:t>al a las contenidas en el juego, paralelamente estamos trabajando en el contenido para radio y TV</w:t>
      </w:r>
    </w:p>
    <w:p w:rsidR="000C343E" w:rsidRDefault="000C343E" w:rsidP="000C343E">
      <w:pPr>
        <w:pStyle w:val="Ttulo"/>
      </w:pPr>
      <w:r>
        <w:t>Reconocimientos</w:t>
      </w:r>
    </w:p>
    <w:p w:rsidR="000C343E" w:rsidRPr="00492810" w:rsidRDefault="000C343E" w:rsidP="00492810">
      <w:pPr>
        <w:jc w:val="both"/>
        <w:rPr>
          <w:rFonts w:ascii="Arial" w:hAnsi="Arial" w:cs="Arial"/>
          <w:sz w:val="24"/>
          <w:szCs w:val="24"/>
        </w:rPr>
      </w:pPr>
      <w:r w:rsidRPr="00492810">
        <w:rPr>
          <w:rFonts w:ascii="Arial" w:hAnsi="Arial" w:cs="Arial"/>
          <w:sz w:val="24"/>
          <w:szCs w:val="24"/>
        </w:rPr>
        <w:t>Hasta el día de hoy contamos con el reconocimiento de la biblioteca nacional con la inscripción de derecho de AUTOR Nro.  633.</w:t>
      </w:r>
      <w:r w:rsidR="00B1246D" w:rsidRPr="00492810">
        <w:rPr>
          <w:rFonts w:ascii="Arial" w:hAnsi="Arial" w:cs="Arial"/>
          <w:sz w:val="24"/>
          <w:szCs w:val="24"/>
        </w:rPr>
        <w:t xml:space="preserve"> certificado expedido el 29 de setiembre de 2017. </w:t>
      </w:r>
    </w:p>
    <w:p w:rsidR="0039282A" w:rsidRPr="00492810" w:rsidRDefault="0039282A" w:rsidP="000C343E">
      <w:pPr>
        <w:rPr>
          <w:rFonts w:ascii="Arial" w:hAnsi="Arial" w:cs="Arial"/>
          <w:sz w:val="24"/>
          <w:szCs w:val="24"/>
        </w:rPr>
      </w:pPr>
      <w:r w:rsidRPr="00492810">
        <w:rPr>
          <w:rFonts w:ascii="Arial" w:hAnsi="Arial" w:cs="Arial"/>
          <w:sz w:val="24"/>
          <w:szCs w:val="24"/>
        </w:rPr>
        <w:t>WWW.MO</w:t>
      </w:r>
      <w:r w:rsidR="008A57B9" w:rsidRPr="00492810">
        <w:rPr>
          <w:rFonts w:ascii="Arial" w:hAnsi="Arial" w:cs="Arial"/>
          <w:sz w:val="24"/>
          <w:szCs w:val="24"/>
        </w:rPr>
        <w:t>TORBLOG.COM.UY</w:t>
      </w:r>
    </w:p>
    <w:p w:rsidR="000C343E" w:rsidRPr="00492810" w:rsidRDefault="000C343E" w:rsidP="000C343E">
      <w:pPr>
        <w:rPr>
          <w:rFonts w:ascii="Arial" w:hAnsi="Arial" w:cs="Arial"/>
          <w:sz w:val="24"/>
          <w:szCs w:val="24"/>
        </w:rPr>
      </w:pPr>
      <w:r w:rsidRPr="00492810">
        <w:rPr>
          <w:rFonts w:ascii="Arial" w:hAnsi="Arial" w:cs="Arial"/>
          <w:sz w:val="24"/>
          <w:szCs w:val="24"/>
        </w:rPr>
        <w:t>Declarado de interés por el Congreso Nacional de Intendentes</w:t>
      </w:r>
      <w:r w:rsidR="00B1246D" w:rsidRPr="00492810">
        <w:rPr>
          <w:rFonts w:ascii="Arial" w:hAnsi="Arial" w:cs="Arial"/>
          <w:sz w:val="24"/>
          <w:szCs w:val="24"/>
        </w:rPr>
        <w:t>.</w:t>
      </w:r>
    </w:p>
    <w:p w:rsidR="000C343E" w:rsidRPr="00492810" w:rsidRDefault="000C343E" w:rsidP="000C343E">
      <w:pPr>
        <w:rPr>
          <w:rFonts w:ascii="Arial" w:hAnsi="Arial" w:cs="Arial"/>
          <w:sz w:val="24"/>
          <w:szCs w:val="24"/>
        </w:rPr>
      </w:pPr>
      <w:r w:rsidRPr="00492810">
        <w:rPr>
          <w:rFonts w:ascii="Arial" w:hAnsi="Arial" w:cs="Arial"/>
          <w:sz w:val="24"/>
          <w:szCs w:val="24"/>
        </w:rPr>
        <w:t xml:space="preserve">Los </w:t>
      </w:r>
      <w:r w:rsidR="00B1246D" w:rsidRPr="00492810">
        <w:rPr>
          <w:rFonts w:ascii="Arial" w:hAnsi="Arial" w:cs="Arial"/>
          <w:sz w:val="24"/>
          <w:szCs w:val="24"/>
        </w:rPr>
        <w:t>eventos relacionados serán</w:t>
      </w:r>
      <w:r w:rsidRPr="00492810">
        <w:rPr>
          <w:rFonts w:ascii="Arial" w:hAnsi="Arial" w:cs="Arial"/>
          <w:sz w:val="24"/>
          <w:szCs w:val="24"/>
        </w:rPr>
        <w:t xml:space="preserve"> declarados de interés por el Ministerio de Educación y Cultura</w:t>
      </w:r>
      <w:r w:rsidR="00B1246D" w:rsidRPr="00492810">
        <w:rPr>
          <w:rFonts w:ascii="Arial" w:hAnsi="Arial" w:cs="Arial"/>
          <w:sz w:val="24"/>
          <w:szCs w:val="24"/>
        </w:rPr>
        <w:t>.</w:t>
      </w:r>
    </w:p>
    <w:p w:rsidR="005030FE" w:rsidRPr="00492810" w:rsidRDefault="005030FE" w:rsidP="000C343E">
      <w:pPr>
        <w:rPr>
          <w:rFonts w:ascii="Arial" w:hAnsi="Arial" w:cs="Arial"/>
          <w:sz w:val="24"/>
          <w:szCs w:val="24"/>
        </w:rPr>
      </w:pPr>
      <w:r w:rsidRPr="00492810">
        <w:rPr>
          <w:rFonts w:ascii="Arial" w:hAnsi="Arial" w:cs="Arial"/>
          <w:sz w:val="24"/>
          <w:szCs w:val="24"/>
        </w:rPr>
        <w:t>En gestión la declaración de interés nacional del MEC 0003-1276</w:t>
      </w:r>
    </w:p>
    <w:p w:rsidR="000C343E" w:rsidRPr="00492810" w:rsidRDefault="000C343E" w:rsidP="000C343E">
      <w:pPr>
        <w:rPr>
          <w:rFonts w:ascii="Arial" w:hAnsi="Arial" w:cs="Arial"/>
          <w:sz w:val="24"/>
          <w:szCs w:val="24"/>
        </w:rPr>
      </w:pPr>
    </w:p>
    <w:p w:rsidR="008D1002" w:rsidRPr="00492810" w:rsidRDefault="008D1002" w:rsidP="00DD625B">
      <w:pPr>
        <w:jc w:val="both"/>
        <w:rPr>
          <w:rFonts w:ascii="Arial" w:hAnsi="Arial" w:cs="Arial"/>
          <w:sz w:val="24"/>
          <w:szCs w:val="24"/>
        </w:rPr>
      </w:pPr>
    </w:p>
    <w:p w:rsidR="00464DB1" w:rsidRPr="00F60311" w:rsidRDefault="008D1002" w:rsidP="00DD625B">
      <w:pPr>
        <w:jc w:val="both"/>
        <w:rPr>
          <w:rFonts w:ascii="Arial" w:hAnsi="Arial" w:cs="Arial"/>
          <w:sz w:val="24"/>
          <w:szCs w:val="24"/>
        </w:rPr>
      </w:pPr>
      <w:r w:rsidRPr="008D1002">
        <w:rPr>
          <w:rFonts w:ascii="Arial" w:hAnsi="Arial" w:cs="Arial"/>
          <w:sz w:val="24"/>
          <w:szCs w:val="24"/>
        </w:rPr>
        <w:t xml:space="preserve"> </w:t>
      </w:r>
      <w:r w:rsidRPr="008D1002">
        <w:rPr>
          <w:rFonts w:ascii="Arial" w:hAnsi="Arial" w:cs="Arial"/>
          <w:noProof/>
          <w:sz w:val="24"/>
          <w:szCs w:val="24"/>
          <w:lang w:val="es-ES" w:eastAsia="es-ES"/>
        </w:rPr>
        <w:drawing>
          <wp:inline distT="0" distB="0" distL="0" distR="0">
            <wp:extent cx="5400040" cy="503863"/>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00040" cy="503863"/>
                    </a:xfrm>
                    <a:prstGeom prst="rect">
                      <a:avLst/>
                    </a:prstGeom>
                    <a:noFill/>
                    <a:ln w="9525">
                      <a:noFill/>
                      <a:miter lim="800000"/>
                      <a:headEnd/>
                      <a:tailEnd/>
                    </a:ln>
                  </pic:spPr>
                </pic:pic>
              </a:graphicData>
            </a:graphic>
          </wp:inline>
        </w:drawing>
      </w:r>
    </w:p>
    <w:p w:rsidR="00464DB1" w:rsidRPr="003B0AA1" w:rsidRDefault="00464DB1" w:rsidP="00A720FB">
      <w:pPr>
        <w:ind w:firstLine="708"/>
        <w:rPr>
          <w:rFonts w:ascii="Arial" w:hAnsi="Arial" w:cs="Arial"/>
          <w:sz w:val="24"/>
          <w:szCs w:val="24"/>
        </w:rPr>
      </w:pPr>
    </w:p>
    <w:sectPr w:rsidR="00464DB1" w:rsidRPr="003B0AA1" w:rsidSect="009033A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52A" w:rsidRDefault="00AA152A" w:rsidP="00F978B3">
      <w:pPr>
        <w:spacing w:after="0" w:line="240" w:lineRule="auto"/>
      </w:pPr>
      <w:r>
        <w:separator/>
      </w:r>
    </w:p>
  </w:endnote>
  <w:endnote w:type="continuationSeparator" w:id="0">
    <w:p w:rsidR="00AA152A" w:rsidRDefault="00AA152A" w:rsidP="00F97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52A" w:rsidRDefault="00AA152A" w:rsidP="00F978B3">
      <w:pPr>
        <w:spacing w:after="0" w:line="240" w:lineRule="auto"/>
      </w:pPr>
      <w:r>
        <w:separator/>
      </w:r>
    </w:p>
  </w:footnote>
  <w:footnote w:type="continuationSeparator" w:id="0">
    <w:p w:rsidR="00AA152A" w:rsidRDefault="00AA152A" w:rsidP="00F97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DB1" w:rsidRPr="00F978B3" w:rsidRDefault="00464DB1" w:rsidP="00F978B3">
    <w:pPr>
      <w:pStyle w:val="Encabezado"/>
      <w:jc w:val="right"/>
      <w:rPr>
        <w:rFonts w:ascii="Arial" w:hAnsi="Arial" w:cs="Arial"/>
        <w:sz w:val="24"/>
        <w:szCs w:val="24"/>
      </w:rPr>
    </w:pPr>
  </w:p>
  <w:p w:rsidR="00464DB1" w:rsidRDefault="00464D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07039"/>
    <w:multiLevelType w:val="hybridMultilevel"/>
    <w:tmpl w:val="89F86E62"/>
    <w:lvl w:ilvl="0" w:tplc="FF74CFA4">
      <w:start w:val="1"/>
      <w:numFmt w:val="bullet"/>
      <w:lvlText w:val=""/>
      <w:lvlJc w:val="left"/>
      <w:pPr>
        <w:tabs>
          <w:tab w:val="num" w:pos="720"/>
        </w:tabs>
        <w:ind w:left="720" w:hanging="360"/>
      </w:pPr>
      <w:rPr>
        <w:rFonts w:ascii="Wingdings 2" w:hAnsi="Wingdings 2" w:hint="default"/>
      </w:rPr>
    </w:lvl>
    <w:lvl w:ilvl="1" w:tplc="49023702" w:tentative="1">
      <w:start w:val="1"/>
      <w:numFmt w:val="bullet"/>
      <w:lvlText w:val=""/>
      <w:lvlJc w:val="left"/>
      <w:pPr>
        <w:tabs>
          <w:tab w:val="num" w:pos="1440"/>
        </w:tabs>
        <w:ind w:left="1440" w:hanging="360"/>
      </w:pPr>
      <w:rPr>
        <w:rFonts w:ascii="Wingdings 2" w:hAnsi="Wingdings 2" w:hint="default"/>
      </w:rPr>
    </w:lvl>
    <w:lvl w:ilvl="2" w:tplc="D076EF30" w:tentative="1">
      <w:start w:val="1"/>
      <w:numFmt w:val="bullet"/>
      <w:lvlText w:val=""/>
      <w:lvlJc w:val="left"/>
      <w:pPr>
        <w:tabs>
          <w:tab w:val="num" w:pos="2160"/>
        </w:tabs>
        <w:ind w:left="2160" w:hanging="360"/>
      </w:pPr>
      <w:rPr>
        <w:rFonts w:ascii="Wingdings 2" w:hAnsi="Wingdings 2" w:hint="default"/>
      </w:rPr>
    </w:lvl>
    <w:lvl w:ilvl="3" w:tplc="9B46430C" w:tentative="1">
      <w:start w:val="1"/>
      <w:numFmt w:val="bullet"/>
      <w:lvlText w:val=""/>
      <w:lvlJc w:val="left"/>
      <w:pPr>
        <w:tabs>
          <w:tab w:val="num" w:pos="2880"/>
        </w:tabs>
        <w:ind w:left="2880" w:hanging="360"/>
      </w:pPr>
      <w:rPr>
        <w:rFonts w:ascii="Wingdings 2" w:hAnsi="Wingdings 2" w:hint="default"/>
      </w:rPr>
    </w:lvl>
    <w:lvl w:ilvl="4" w:tplc="9D903806" w:tentative="1">
      <w:start w:val="1"/>
      <w:numFmt w:val="bullet"/>
      <w:lvlText w:val=""/>
      <w:lvlJc w:val="left"/>
      <w:pPr>
        <w:tabs>
          <w:tab w:val="num" w:pos="3600"/>
        </w:tabs>
        <w:ind w:left="3600" w:hanging="360"/>
      </w:pPr>
      <w:rPr>
        <w:rFonts w:ascii="Wingdings 2" w:hAnsi="Wingdings 2" w:hint="default"/>
      </w:rPr>
    </w:lvl>
    <w:lvl w:ilvl="5" w:tplc="BEF40B4A" w:tentative="1">
      <w:start w:val="1"/>
      <w:numFmt w:val="bullet"/>
      <w:lvlText w:val=""/>
      <w:lvlJc w:val="left"/>
      <w:pPr>
        <w:tabs>
          <w:tab w:val="num" w:pos="4320"/>
        </w:tabs>
        <w:ind w:left="4320" w:hanging="360"/>
      </w:pPr>
      <w:rPr>
        <w:rFonts w:ascii="Wingdings 2" w:hAnsi="Wingdings 2" w:hint="default"/>
      </w:rPr>
    </w:lvl>
    <w:lvl w:ilvl="6" w:tplc="9A0A1DC2" w:tentative="1">
      <w:start w:val="1"/>
      <w:numFmt w:val="bullet"/>
      <w:lvlText w:val=""/>
      <w:lvlJc w:val="left"/>
      <w:pPr>
        <w:tabs>
          <w:tab w:val="num" w:pos="5040"/>
        </w:tabs>
        <w:ind w:left="5040" w:hanging="360"/>
      </w:pPr>
      <w:rPr>
        <w:rFonts w:ascii="Wingdings 2" w:hAnsi="Wingdings 2" w:hint="default"/>
      </w:rPr>
    </w:lvl>
    <w:lvl w:ilvl="7" w:tplc="DE201872" w:tentative="1">
      <w:start w:val="1"/>
      <w:numFmt w:val="bullet"/>
      <w:lvlText w:val=""/>
      <w:lvlJc w:val="left"/>
      <w:pPr>
        <w:tabs>
          <w:tab w:val="num" w:pos="5760"/>
        </w:tabs>
        <w:ind w:left="5760" w:hanging="360"/>
      </w:pPr>
      <w:rPr>
        <w:rFonts w:ascii="Wingdings 2" w:hAnsi="Wingdings 2" w:hint="default"/>
      </w:rPr>
    </w:lvl>
    <w:lvl w:ilvl="8" w:tplc="2A28A364" w:tentative="1">
      <w:start w:val="1"/>
      <w:numFmt w:val="bullet"/>
      <w:lvlText w:val=""/>
      <w:lvlJc w:val="left"/>
      <w:pPr>
        <w:tabs>
          <w:tab w:val="num" w:pos="6480"/>
        </w:tabs>
        <w:ind w:left="6480" w:hanging="360"/>
      </w:pPr>
      <w:rPr>
        <w:rFonts w:ascii="Wingdings 2" w:hAnsi="Wingdings 2" w:hint="default"/>
      </w:rPr>
    </w:lvl>
  </w:abstractNum>
  <w:abstractNum w:abstractNumId="1">
    <w:nsid w:val="5DA96E35"/>
    <w:multiLevelType w:val="hybridMultilevel"/>
    <w:tmpl w:val="48647606"/>
    <w:lvl w:ilvl="0" w:tplc="3DF8A5F0">
      <w:start w:val="1"/>
      <w:numFmt w:val="bullet"/>
      <w:lvlText w:val=""/>
      <w:lvlJc w:val="left"/>
      <w:pPr>
        <w:tabs>
          <w:tab w:val="num" w:pos="720"/>
        </w:tabs>
        <w:ind w:left="720" w:hanging="360"/>
      </w:pPr>
      <w:rPr>
        <w:rFonts w:ascii="Wingdings 2" w:hAnsi="Wingdings 2" w:hint="default"/>
      </w:rPr>
    </w:lvl>
    <w:lvl w:ilvl="1" w:tplc="7034041A" w:tentative="1">
      <w:start w:val="1"/>
      <w:numFmt w:val="bullet"/>
      <w:lvlText w:val=""/>
      <w:lvlJc w:val="left"/>
      <w:pPr>
        <w:tabs>
          <w:tab w:val="num" w:pos="1440"/>
        </w:tabs>
        <w:ind w:left="1440" w:hanging="360"/>
      </w:pPr>
      <w:rPr>
        <w:rFonts w:ascii="Wingdings 2" w:hAnsi="Wingdings 2" w:hint="default"/>
      </w:rPr>
    </w:lvl>
    <w:lvl w:ilvl="2" w:tplc="BA4C9FC6" w:tentative="1">
      <w:start w:val="1"/>
      <w:numFmt w:val="bullet"/>
      <w:lvlText w:val=""/>
      <w:lvlJc w:val="left"/>
      <w:pPr>
        <w:tabs>
          <w:tab w:val="num" w:pos="2160"/>
        </w:tabs>
        <w:ind w:left="2160" w:hanging="360"/>
      </w:pPr>
      <w:rPr>
        <w:rFonts w:ascii="Wingdings 2" w:hAnsi="Wingdings 2" w:hint="default"/>
      </w:rPr>
    </w:lvl>
    <w:lvl w:ilvl="3" w:tplc="F04066C4" w:tentative="1">
      <w:start w:val="1"/>
      <w:numFmt w:val="bullet"/>
      <w:lvlText w:val=""/>
      <w:lvlJc w:val="left"/>
      <w:pPr>
        <w:tabs>
          <w:tab w:val="num" w:pos="2880"/>
        </w:tabs>
        <w:ind w:left="2880" w:hanging="360"/>
      </w:pPr>
      <w:rPr>
        <w:rFonts w:ascii="Wingdings 2" w:hAnsi="Wingdings 2" w:hint="default"/>
      </w:rPr>
    </w:lvl>
    <w:lvl w:ilvl="4" w:tplc="0B86997E" w:tentative="1">
      <w:start w:val="1"/>
      <w:numFmt w:val="bullet"/>
      <w:lvlText w:val=""/>
      <w:lvlJc w:val="left"/>
      <w:pPr>
        <w:tabs>
          <w:tab w:val="num" w:pos="3600"/>
        </w:tabs>
        <w:ind w:left="3600" w:hanging="360"/>
      </w:pPr>
      <w:rPr>
        <w:rFonts w:ascii="Wingdings 2" w:hAnsi="Wingdings 2" w:hint="default"/>
      </w:rPr>
    </w:lvl>
    <w:lvl w:ilvl="5" w:tplc="232E0B10" w:tentative="1">
      <w:start w:val="1"/>
      <w:numFmt w:val="bullet"/>
      <w:lvlText w:val=""/>
      <w:lvlJc w:val="left"/>
      <w:pPr>
        <w:tabs>
          <w:tab w:val="num" w:pos="4320"/>
        </w:tabs>
        <w:ind w:left="4320" w:hanging="360"/>
      </w:pPr>
      <w:rPr>
        <w:rFonts w:ascii="Wingdings 2" w:hAnsi="Wingdings 2" w:hint="default"/>
      </w:rPr>
    </w:lvl>
    <w:lvl w:ilvl="6" w:tplc="DA6CE166" w:tentative="1">
      <w:start w:val="1"/>
      <w:numFmt w:val="bullet"/>
      <w:lvlText w:val=""/>
      <w:lvlJc w:val="left"/>
      <w:pPr>
        <w:tabs>
          <w:tab w:val="num" w:pos="5040"/>
        </w:tabs>
        <w:ind w:left="5040" w:hanging="360"/>
      </w:pPr>
      <w:rPr>
        <w:rFonts w:ascii="Wingdings 2" w:hAnsi="Wingdings 2" w:hint="default"/>
      </w:rPr>
    </w:lvl>
    <w:lvl w:ilvl="7" w:tplc="A23ECE2E" w:tentative="1">
      <w:start w:val="1"/>
      <w:numFmt w:val="bullet"/>
      <w:lvlText w:val=""/>
      <w:lvlJc w:val="left"/>
      <w:pPr>
        <w:tabs>
          <w:tab w:val="num" w:pos="5760"/>
        </w:tabs>
        <w:ind w:left="5760" w:hanging="360"/>
      </w:pPr>
      <w:rPr>
        <w:rFonts w:ascii="Wingdings 2" w:hAnsi="Wingdings 2" w:hint="default"/>
      </w:rPr>
    </w:lvl>
    <w:lvl w:ilvl="8" w:tplc="38602ED4" w:tentative="1">
      <w:start w:val="1"/>
      <w:numFmt w:val="bullet"/>
      <w:lvlText w:val=""/>
      <w:lvlJc w:val="left"/>
      <w:pPr>
        <w:tabs>
          <w:tab w:val="num" w:pos="6480"/>
        </w:tabs>
        <w:ind w:left="6480" w:hanging="360"/>
      </w:pPr>
      <w:rPr>
        <w:rFonts w:ascii="Wingdings 2" w:hAnsi="Wingdings 2" w:hint="default"/>
      </w:rPr>
    </w:lvl>
  </w:abstractNum>
  <w:abstractNum w:abstractNumId="2">
    <w:nsid w:val="5EE25E81"/>
    <w:multiLevelType w:val="hybridMultilevel"/>
    <w:tmpl w:val="6DB2A708"/>
    <w:lvl w:ilvl="0" w:tplc="88D839C0">
      <w:start w:val="1"/>
      <w:numFmt w:val="bullet"/>
      <w:lvlText w:val=""/>
      <w:lvlJc w:val="left"/>
      <w:pPr>
        <w:tabs>
          <w:tab w:val="num" w:pos="720"/>
        </w:tabs>
        <w:ind w:left="720" w:hanging="360"/>
      </w:pPr>
      <w:rPr>
        <w:rFonts w:ascii="Wingdings 2" w:hAnsi="Wingdings 2" w:hint="default"/>
      </w:rPr>
    </w:lvl>
    <w:lvl w:ilvl="1" w:tplc="D568AB2A" w:tentative="1">
      <w:start w:val="1"/>
      <w:numFmt w:val="bullet"/>
      <w:lvlText w:val=""/>
      <w:lvlJc w:val="left"/>
      <w:pPr>
        <w:tabs>
          <w:tab w:val="num" w:pos="1440"/>
        </w:tabs>
        <w:ind w:left="1440" w:hanging="360"/>
      </w:pPr>
      <w:rPr>
        <w:rFonts w:ascii="Wingdings 2" w:hAnsi="Wingdings 2" w:hint="default"/>
      </w:rPr>
    </w:lvl>
    <w:lvl w:ilvl="2" w:tplc="F3F82360" w:tentative="1">
      <w:start w:val="1"/>
      <w:numFmt w:val="bullet"/>
      <w:lvlText w:val=""/>
      <w:lvlJc w:val="left"/>
      <w:pPr>
        <w:tabs>
          <w:tab w:val="num" w:pos="2160"/>
        </w:tabs>
        <w:ind w:left="2160" w:hanging="360"/>
      </w:pPr>
      <w:rPr>
        <w:rFonts w:ascii="Wingdings 2" w:hAnsi="Wingdings 2" w:hint="default"/>
      </w:rPr>
    </w:lvl>
    <w:lvl w:ilvl="3" w:tplc="60A89CB4" w:tentative="1">
      <w:start w:val="1"/>
      <w:numFmt w:val="bullet"/>
      <w:lvlText w:val=""/>
      <w:lvlJc w:val="left"/>
      <w:pPr>
        <w:tabs>
          <w:tab w:val="num" w:pos="2880"/>
        </w:tabs>
        <w:ind w:left="2880" w:hanging="360"/>
      </w:pPr>
      <w:rPr>
        <w:rFonts w:ascii="Wingdings 2" w:hAnsi="Wingdings 2" w:hint="default"/>
      </w:rPr>
    </w:lvl>
    <w:lvl w:ilvl="4" w:tplc="2FB8F37A" w:tentative="1">
      <w:start w:val="1"/>
      <w:numFmt w:val="bullet"/>
      <w:lvlText w:val=""/>
      <w:lvlJc w:val="left"/>
      <w:pPr>
        <w:tabs>
          <w:tab w:val="num" w:pos="3600"/>
        </w:tabs>
        <w:ind w:left="3600" w:hanging="360"/>
      </w:pPr>
      <w:rPr>
        <w:rFonts w:ascii="Wingdings 2" w:hAnsi="Wingdings 2" w:hint="default"/>
      </w:rPr>
    </w:lvl>
    <w:lvl w:ilvl="5" w:tplc="2F22810C" w:tentative="1">
      <w:start w:val="1"/>
      <w:numFmt w:val="bullet"/>
      <w:lvlText w:val=""/>
      <w:lvlJc w:val="left"/>
      <w:pPr>
        <w:tabs>
          <w:tab w:val="num" w:pos="4320"/>
        </w:tabs>
        <w:ind w:left="4320" w:hanging="360"/>
      </w:pPr>
      <w:rPr>
        <w:rFonts w:ascii="Wingdings 2" w:hAnsi="Wingdings 2" w:hint="default"/>
      </w:rPr>
    </w:lvl>
    <w:lvl w:ilvl="6" w:tplc="4F7231CE" w:tentative="1">
      <w:start w:val="1"/>
      <w:numFmt w:val="bullet"/>
      <w:lvlText w:val=""/>
      <w:lvlJc w:val="left"/>
      <w:pPr>
        <w:tabs>
          <w:tab w:val="num" w:pos="5040"/>
        </w:tabs>
        <w:ind w:left="5040" w:hanging="360"/>
      </w:pPr>
      <w:rPr>
        <w:rFonts w:ascii="Wingdings 2" w:hAnsi="Wingdings 2" w:hint="default"/>
      </w:rPr>
    </w:lvl>
    <w:lvl w:ilvl="7" w:tplc="3B7A224E" w:tentative="1">
      <w:start w:val="1"/>
      <w:numFmt w:val="bullet"/>
      <w:lvlText w:val=""/>
      <w:lvlJc w:val="left"/>
      <w:pPr>
        <w:tabs>
          <w:tab w:val="num" w:pos="5760"/>
        </w:tabs>
        <w:ind w:left="5760" w:hanging="360"/>
      </w:pPr>
      <w:rPr>
        <w:rFonts w:ascii="Wingdings 2" w:hAnsi="Wingdings 2" w:hint="default"/>
      </w:rPr>
    </w:lvl>
    <w:lvl w:ilvl="8" w:tplc="7384213A"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097FDB"/>
    <w:rsid w:val="000327FE"/>
    <w:rsid w:val="00034C33"/>
    <w:rsid w:val="00065F47"/>
    <w:rsid w:val="000666FC"/>
    <w:rsid w:val="00097FDB"/>
    <w:rsid w:val="000B0CE3"/>
    <w:rsid w:val="000C343E"/>
    <w:rsid w:val="00136FD3"/>
    <w:rsid w:val="001671F4"/>
    <w:rsid w:val="0019060A"/>
    <w:rsid w:val="0021695F"/>
    <w:rsid w:val="00246F6B"/>
    <w:rsid w:val="00261039"/>
    <w:rsid w:val="00263DD6"/>
    <w:rsid w:val="00285E65"/>
    <w:rsid w:val="002A26A0"/>
    <w:rsid w:val="002A43A3"/>
    <w:rsid w:val="002C439C"/>
    <w:rsid w:val="003040D0"/>
    <w:rsid w:val="0035605B"/>
    <w:rsid w:val="003832BD"/>
    <w:rsid w:val="0039282A"/>
    <w:rsid w:val="003953D7"/>
    <w:rsid w:val="003B0AA1"/>
    <w:rsid w:val="00420CD2"/>
    <w:rsid w:val="00444A2A"/>
    <w:rsid w:val="00463523"/>
    <w:rsid w:val="00464DB1"/>
    <w:rsid w:val="00472699"/>
    <w:rsid w:val="00492810"/>
    <w:rsid w:val="004C5398"/>
    <w:rsid w:val="004C782F"/>
    <w:rsid w:val="004F0FBA"/>
    <w:rsid w:val="005030FE"/>
    <w:rsid w:val="00565C31"/>
    <w:rsid w:val="005A6A86"/>
    <w:rsid w:val="005A7687"/>
    <w:rsid w:val="00614F9F"/>
    <w:rsid w:val="00642D82"/>
    <w:rsid w:val="00674C3A"/>
    <w:rsid w:val="0068079F"/>
    <w:rsid w:val="006D7977"/>
    <w:rsid w:val="006F7941"/>
    <w:rsid w:val="00746241"/>
    <w:rsid w:val="0076477D"/>
    <w:rsid w:val="00770E4D"/>
    <w:rsid w:val="007B066C"/>
    <w:rsid w:val="007B2CCF"/>
    <w:rsid w:val="007E28F8"/>
    <w:rsid w:val="0080633A"/>
    <w:rsid w:val="008A57B9"/>
    <w:rsid w:val="008B4B5D"/>
    <w:rsid w:val="008D1002"/>
    <w:rsid w:val="008D249F"/>
    <w:rsid w:val="008D5339"/>
    <w:rsid w:val="008D5F47"/>
    <w:rsid w:val="009033A2"/>
    <w:rsid w:val="00925809"/>
    <w:rsid w:val="00941FDB"/>
    <w:rsid w:val="0095324D"/>
    <w:rsid w:val="00954148"/>
    <w:rsid w:val="00A42813"/>
    <w:rsid w:val="00A527FC"/>
    <w:rsid w:val="00A720FB"/>
    <w:rsid w:val="00AA152A"/>
    <w:rsid w:val="00B1246D"/>
    <w:rsid w:val="00B44EC9"/>
    <w:rsid w:val="00B4698D"/>
    <w:rsid w:val="00B63D34"/>
    <w:rsid w:val="00B75457"/>
    <w:rsid w:val="00BA286D"/>
    <w:rsid w:val="00C623CA"/>
    <w:rsid w:val="00CB39ED"/>
    <w:rsid w:val="00D869DA"/>
    <w:rsid w:val="00DB56F1"/>
    <w:rsid w:val="00DD1531"/>
    <w:rsid w:val="00DD625B"/>
    <w:rsid w:val="00DE2541"/>
    <w:rsid w:val="00DF1C3D"/>
    <w:rsid w:val="00E13861"/>
    <w:rsid w:val="00EF7491"/>
    <w:rsid w:val="00F13FF2"/>
    <w:rsid w:val="00F31DBB"/>
    <w:rsid w:val="00F529E5"/>
    <w:rsid w:val="00F53C14"/>
    <w:rsid w:val="00F5478D"/>
    <w:rsid w:val="00F60311"/>
    <w:rsid w:val="00F802C0"/>
    <w:rsid w:val="00F978B3"/>
    <w:rsid w:val="00FA154C"/>
    <w:rsid w:val="00FA4D56"/>
    <w:rsid w:val="00FC7D02"/>
    <w:rsid w:val="00FE56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86D"/>
    <w:pPr>
      <w:spacing w:after="200" w:line="276" w:lineRule="auto"/>
    </w:pPr>
    <w:rPr>
      <w:lang w:val="es-UY" w:eastAsia="es-UY"/>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7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978B3"/>
    <w:rPr>
      <w:rFonts w:cs="Times New Roman"/>
    </w:rPr>
  </w:style>
  <w:style w:type="paragraph" w:styleId="Piedepgina">
    <w:name w:val="footer"/>
    <w:basedOn w:val="Normal"/>
    <w:link w:val="PiedepginaCar"/>
    <w:uiPriority w:val="99"/>
    <w:rsid w:val="00F97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978B3"/>
    <w:rPr>
      <w:rFonts w:cs="Times New Roman"/>
    </w:rPr>
  </w:style>
  <w:style w:type="paragraph" w:styleId="Textodeglobo">
    <w:name w:val="Balloon Text"/>
    <w:basedOn w:val="Normal"/>
    <w:link w:val="TextodegloboCar"/>
    <w:uiPriority w:val="99"/>
    <w:semiHidden/>
    <w:rsid w:val="00F978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978B3"/>
    <w:rPr>
      <w:rFonts w:ascii="Tahoma" w:hAnsi="Tahoma" w:cs="Tahoma"/>
      <w:sz w:val="16"/>
      <w:szCs w:val="16"/>
    </w:rPr>
  </w:style>
  <w:style w:type="paragraph" w:styleId="Ttulo">
    <w:name w:val="Title"/>
    <w:basedOn w:val="Normal"/>
    <w:next w:val="Normal"/>
    <w:link w:val="TtuloCar"/>
    <w:qFormat/>
    <w:locked/>
    <w:rsid w:val="00034C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034C33"/>
    <w:rPr>
      <w:rFonts w:asciiTheme="majorHAnsi" w:eastAsiaTheme="majorEastAsia" w:hAnsiTheme="majorHAnsi" w:cstheme="majorBidi"/>
      <w:color w:val="17365D" w:themeColor="text2" w:themeShade="BF"/>
      <w:spacing w:val="5"/>
      <w:kern w:val="28"/>
      <w:sz w:val="52"/>
      <w:szCs w:val="52"/>
      <w:lang w:val="es-UY" w:eastAsia="es-UY"/>
    </w:rPr>
  </w:style>
</w:styles>
</file>

<file path=word/webSettings.xml><?xml version="1.0" encoding="utf-8"?>
<w:webSettings xmlns:r="http://schemas.openxmlformats.org/officeDocument/2006/relationships" xmlns:w="http://schemas.openxmlformats.org/wordprocessingml/2006/main">
  <w:divs>
    <w:div w:id="218714742">
      <w:bodyDiv w:val="1"/>
      <w:marLeft w:val="0"/>
      <w:marRight w:val="0"/>
      <w:marTop w:val="0"/>
      <w:marBottom w:val="0"/>
      <w:divBdr>
        <w:top w:val="none" w:sz="0" w:space="0" w:color="auto"/>
        <w:left w:val="none" w:sz="0" w:space="0" w:color="auto"/>
        <w:bottom w:val="none" w:sz="0" w:space="0" w:color="auto"/>
        <w:right w:val="none" w:sz="0" w:space="0" w:color="auto"/>
      </w:divBdr>
      <w:divsChild>
        <w:div w:id="1955092003">
          <w:marLeft w:val="432"/>
          <w:marRight w:val="0"/>
          <w:marTop w:val="125"/>
          <w:marBottom w:val="0"/>
          <w:divBdr>
            <w:top w:val="none" w:sz="0" w:space="0" w:color="auto"/>
            <w:left w:val="none" w:sz="0" w:space="0" w:color="auto"/>
            <w:bottom w:val="none" w:sz="0" w:space="0" w:color="auto"/>
            <w:right w:val="none" w:sz="0" w:space="0" w:color="auto"/>
          </w:divBdr>
        </w:div>
      </w:divsChild>
    </w:div>
    <w:div w:id="850754177">
      <w:bodyDiv w:val="1"/>
      <w:marLeft w:val="0"/>
      <w:marRight w:val="0"/>
      <w:marTop w:val="0"/>
      <w:marBottom w:val="0"/>
      <w:divBdr>
        <w:top w:val="none" w:sz="0" w:space="0" w:color="auto"/>
        <w:left w:val="none" w:sz="0" w:space="0" w:color="auto"/>
        <w:bottom w:val="none" w:sz="0" w:space="0" w:color="auto"/>
        <w:right w:val="none" w:sz="0" w:space="0" w:color="auto"/>
      </w:divBdr>
      <w:divsChild>
        <w:div w:id="1420524419">
          <w:marLeft w:val="432"/>
          <w:marRight w:val="0"/>
          <w:marTop w:val="125"/>
          <w:marBottom w:val="0"/>
          <w:divBdr>
            <w:top w:val="none" w:sz="0" w:space="0" w:color="auto"/>
            <w:left w:val="none" w:sz="0" w:space="0" w:color="auto"/>
            <w:bottom w:val="none" w:sz="0" w:space="0" w:color="auto"/>
            <w:right w:val="none" w:sz="0" w:space="0" w:color="auto"/>
          </w:divBdr>
        </w:div>
        <w:div w:id="1809978045">
          <w:marLeft w:val="432"/>
          <w:marRight w:val="0"/>
          <w:marTop w:val="125"/>
          <w:marBottom w:val="0"/>
          <w:divBdr>
            <w:top w:val="none" w:sz="0" w:space="0" w:color="auto"/>
            <w:left w:val="none" w:sz="0" w:space="0" w:color="auto"/>
            <w:bottom w:val="none" w:sz="0" w:space="0" w:color="auto"/>
            <w:right w:val="none" w:sz="0" w:space="0" w:color="auto"/>
          </w:divBdr>
        </w:div>
        <w:div w:id="1664504381">
          <w:marLeft w:val="432"/>
          <w:marRight w:val="0"/>
          <w:marTop w:val="125"/>
          <w:marBottom w:val="0"/>
          <w:divBdr>
            <w:top w:val="none" w:sz="0" w:space="0" w:color="auto"/>
            <w:left w:val="none" w:sz="0" w:space="0" w:color="auto"/>
            <w:bottom w:val="none" w:sz="0" w:space="0" w:color="auto"/>
            <w:right w:val="none" w:sz="0" w:space="0" w:color="auto"/>
          </w:divBdr>
        </w:div>
        <w:div w:id="354623913">
          <w:marLeft w:val="432"/>
          <w:marRight w:val="0"/>
          <w:marTop w:val="125"/>
          <w:marBottom w:val="0"/>
          <w:divBdr>
            <w:top w:val="none" w:sz="0" w:space="0" w:color="auto"/>
            <w:left w:val="none" w:sz="0" w:space="0" w:color="auto"/>
            <w:bottom w:val="none" w:sz="0" w:space="0" w:color="auto"/>
            <w:right w:val="none" w:sz="0" w:space="0" w:color="auto"/>
          </w:divBdr>
        </w:div>
        <w:div w:id="1576862221">
          <w:marLeft w:val="432"/>
          <w:marRight w:val="0"/>
          <w:marTop w:val="125"/>
          <w:marBottom w:val="0"/>
          <w:divBdr>
            <w:top w:val="none" w:sz="0" w:space="0" w:color="auto"/>
            <w:left w:val="none" w:sz="0" w:space="0" w:color="auto"/>
            <w:bottom w:val="none" w:sz="0" w:space="0" w:color="auto"/>
            <w:right w:val="none" w:sz="0" w:space="0" w:color="auto"/>
          </w:divBdr>
        </w:div>
        <w:div w:id="768551302">
          <w:marLeft w:val="432"/>
          <w:marRight w:val="0"/>
          <w:marTop w:val="125"/>
          <w:marBottom w:val="0"/>
          <w:divBdr>
            <w:top w:val="none" w:sz="0" w:space="0" w:color="auto"/>
            <w:left w:val="none" w:sz="0" w:space="0" w:color="auto"/>
            <w:bottom w:val="none" w:sz="0" w:space="0" w:color="auto"/>
            <w:right w:val="none" w:sz="0" w:space="0" w:color="auto"/>
          </w:divBdr>
        </w:div>
        <w:div w:id="271786017">
          <w:marLeft w:val="432"/>
          <w:marRight w:val="0"/>
          <w:marTop w:val="125"/>
          <w:marBottom w:val="0"/>
          <w:divBdr>
            <w:top w:val="none" w:sz="0" w:space="0" w:color="auto"/>
            <w:left w:val="none" w:sz="0" w:space="0" w:color="auto"/>
            <w:bottom w:val="none" w:sz="0" w:space="0" w:color="auto"/>
            <w:right w:val="none" w:sz="0" w:space="0" w:color="auto"/>
          </w:divBdr>
        </w:div>
      </w:divsChild>
    </w:div>
    <w:div w:id="1231691339">
      <w:bodyDiv w:val="1"/>
      <w:marLeft w:val="0"/>
      <w:marRight w:val="0"/>
      <w:marTop w:val="0"/>
      <w:marBottom w:val="0"/>
      <w:divBdr>
        <w:top w:val="none" w:sz="0" w:space="0" w:color="auto"/>
        <w:left w:val="none" w:sz="0" w:space="0" w:color="auto"/>
        <w:bottom w:val="none" w:sz="0" w:space="0" w:color="auto"/>
        <w:right w:val="none" w:sz="0" w:space="0" w:color="auto"/>
      </w:divBdr>
      <w:divsChild>
        <w:div w:id="157162862">
          <w:marLeft w:val="432"/>
          <w:marRight w:val="0"/>
          <w:marTop w:val="125"/>
          <w:marBottom w:val="0"/>
          <w:divBdr>
            <w:top w:val="none" w:sz="0" w:space="0" w:color="auto"/>
            <w:left w:val="none" w:sz="0" w:space="0" w:color="auto"/>
            <w:bottom w:val="none" w:sz="0" w:space="0" w:color="auto"/>
            <w:right w:val="none" w:sz="0" w:space="0" w:color="auto"/>
          </w:divBdr>
        </w:div>
        <w:div w:id="80681629">
          <w:marLeft w:val="432"/>
          <w:marRight w:val="0"/>
          <w:marTop w:val="125"/>
          <w:marBottom w:val="0"/>
          <w:divBdr>
            <w:top w:val="none" w:sz="0" w:space="0" w:color="auto"/>
            <w:left w:val="none" w:sz="0" w:space="0" w:color="auto"/>
            <w:bottom w:val="none" w:sz="0" w:space="0" w:color="auto"/>
            <w:right w:val="none" w:sz="0" w:space="0" w:color="auto"/>
          </w:divBdr>
        </w:div>
        <w:div w:id="2022971544">
          <w:marLeft w:val="432"/>
          <w:marRight w:val="0"/>
          <w:marTop w:val="125"/>
          <w:marBottom w:val="0"/>
          <w:divBdr>
            <w:top w:val="none" w:sz="0" w:space="0" w:color="auto"/>
            <w:left w:val="none" w:sz="0" w:space="0" w:color="auto"/>
            <w:bottom w:val="none" w:sz="0" w:space="0" w:color="auto"/>
            <w:right w:val="none" w:sz="0" w:space="0" w:color="auto"/>
          </w:divBdr>
        </w:div>
        <w:div w:id="78715154">
          <w:marLeft w:val="432"/>
          <w:marRight w:val="0"/>
          <w:marTop w:val="125"/>
          <w:marBottom w:val="0"/>
          <w:divBdr>
            <w:top w:val="none" w:sz="0" w:space="0" w:color="auto"/>
            <w:left w:val="none" w:sz="0" w:space="0" w:color="auto"/>
            <w:bottom w:val="none" w:sz="0" w:space="0" w:color="auto"/>
            <w:right w:val="none" w:sz="0" w:space="0" w:color="auto"/>
          </w:divBdr>
        </w:div>
      </w:divsChild>
    </w:div>
    <w:div w:id="1414163492">
      <w:marLeft w:val="0"/>
      <w:marRight w:val="0"/>
      <w:marTop w:val="0"/>
      <w:marBottom w:val="0"/>
      <w:divBdr>
        <w:top w:val="none" w:sz="0" w:space="0" w:color="auto"/>
        <w:left w:val="none" w:sz="0" w:space="0" w:color="auto"/>
        <w:bottom w:val="none" w:sz="0" w:space="0" w:color="auto"/>
        <w:right w:val="none" w:sz="0" w:space="0" w:color="auto"/>
      </w:divBdr>
      <w:divsChild>
        <w:div w:id="1414163485">
          <w:marLeft w:val="0"/>
          <w:marRight w:val="0"/>
          <w:marTop w:val="0"/>
          <w:marBottom w:val="0"/>
          <w:divBdr>
            <w:top w:val="none" w:sz="0" w:space="0" w:color="auto"/>
            <w:left w:val="none" w:sz="0" w:space="0" w:color="auto"/>
            <w:bottom w:val="none" w:sz="0" w:space="0" w:color="auto"/>
            <w:right w:val="none" w:sz="0" w:space="0" w:color="auto"/>
          </w:divBdr>
          <w:divsChild>
            <w:div w:id="1414163486">
              <w:marLeft w:val="0"/>
              <w:marRight w:val="0"/>
              <w:marTop w:val="0"/>
              <w:marBottom w:val="0"/>
              <w:divBdr>
                <w:top w:val="none" w:sz="0" w:space="0" w:color="auto"/>
                <w:left w:val="none" w:sz="0" w:space="0" w:color="auto"/>
                <w:bottom w:val="none" w:sz="0" w:space="0" w:color="auto"/>
                <w:right w:val="none" w:sz="0" w:space="0" w:color="auto"/>
              </w:divBdr>
            </w:div>
            <w:div w:id="1414163487">
              <w:marLeft w:val="0"/>
              <w:marRight w:val="0"/>
              <w:marTop w:val="0"/>
              <w:marBottom w:val="0"/>
              <w:divBdr>
                <w:top w:val="none" w:sz="0" w:space="0" w:color="auto"/>
                <w:left w:val="none" w:sz="0" w:space="0" w:color="auto"/>
                <w:bottom w:val="none" w:sz="0" w:space="0" w:color="auto"/>
                <w:right w:val="none" w:sz="0" w:space="0" w:color="auto"/>
              </w:divBdr>
            </w:div>
            <w:div w:id="1414163488">
              <w:marLeft w:val="0"/>
              <w:marRight w:val="0"/>
              <w:marTop w:val="0"/>
              <w:marBottom w:val="0"/>
              <w:divBdr>
                <w:top w:val="none" w:sz="0" w:space="0" w:color="auto"/>
                <w:left w:val="none" w:sz="0" w:space="0" w:color="auto"/>
                <w:bottom w:val="none" w:sz="0" w:space="0" w:color="auto"/>
                <w:right w:val="none" w:sz="0" w:space="0" w:color="auto"/>
              </w:divBdr>
            </w:div>
            <w:div w:id="1414163489">
              <w:marLeft w:val="0"/>
              <w:marRight w:val="0"/>
              <w:marTop w:val="0"/>
              <w:marBottom w:val="0"/>
              <w:divBdr>
                <w:top w:val="none" w:sz="0" w:space="0" w:color="auto"/>
                <w:left w:val="none" w:sz="0" w:space="0" w:color="auto"/>
                <w:bottom w:val="none" w:sz="0" w:space="0" w:color="auto"/>
                <w:right w:val="none" w:sz="0" w:space="0" w:color="auto"/>
              </w:divBdr>
            </w:div>
            <w:div w:id="1414163490">
              <w:marLeft w:val="0"/>
              <w:marRight w:val="0"/>
              <w:marTop w:val="0"/>
              <w:marBottom w:val="0"/>
              <w:divBdr>
                <w:top w:val="none" w:sz="0" w:space="0" w:color="auto"/>
                <w:left w:val="none" w:sz="0" w:space="0" w:color="auto"/>
                <w:bottom w:val="none" w:sz="0" w:space="0" w:color="auto"/>
                <w:right w:val="none" w:sz="0" w:space="0" w:color="auto"/>
              </w:divBdr>
            </w:div>
            <w:div w:id="1414163491">
              <w:marLeft w:val="0"/>
              <w:marRight w:val="0"/>
              <w:marTop w:val="0"/>
              <w:marBottom w:val="0"/>
              <w:divBdr>
                <w:top w:val="none" w:sz="0" w:space="0" w:color="auto"/>
                <w:left w:val="none" w:sz="0" w:space="0" w:color="auto"/>
                <w:bottom w:val="none" w:sz="0" w:space="0" w:color="auto"/>
                <w:right w:val="none" w:sz="0" w:space="0" w:color="auto"/>
              </w:divBdr>
            </w:div>
            <w:div w:id="14141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1401</Words>
  <Characters>7711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JUEGO Y APRENDO</vt:lpstr>
    </vt:vector>
  </TitlesOfParts>
  <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JUEGO Y APRENDO</dc:title>
  <dc:creator>toshiba</dc:creator>
  <cp:lastModifiedBy>toshiba</cp:lastModifiedBy>
  <cp:revision>2</cp:revision>
  <dcterms:created xsi:type="dcterms:W3CDTF">2017-10-21T12:22:00Z</dcterms:created>
  <dcterms:modified xsi:type="dcterms:W3CDTF">2017-10-21T12:22:00Z</dcterms:modified>
</cp:coreProperties>
</file>