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562" w:rsidRPr="00EF730E" w:rsidRDefault="00125562">
      <w:pPr>
        <w:rPr>
          <w:rFonts w:ascii="Times New Roman" w:hAnsi="Times New Roman" w:cs="Times New Roman"/>
        </w:rPr>
      </w:pPr>
    </w:p>
    <w:p w:rsidR="00A85E54" w:rsidRDefault="00A85E54" w:rsidP="00A85E5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5CB9" w:rsidRPr="002E5D46" w:rsidRDefault="0070151D" w:rsidP="005942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Estimado:</w:t>
      </w:r>
    </w:p>
    <w:p w:rsidR="007A5CB9" w:rsidRPr="002E5D46" w:rsidRDefault="007A5CB9" w:rsidP="005942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66B0" w:rsidRPr="002E5D46" w:rsidRDefault="009366B0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>El motivo de la presente e</w:t>
      </w:r>
      <w:r w:rsidR="0070692E">
        <w:rPr>
          <w:rFonts w:ascii="Times New Roman" w:eastAsia="Times New Roman" w:hAnsi="Times New Roman" w:cs="Times New Roman"/>
          <w:sz w:val="24"/>
          <w:szCs w:val="24"/>
          <w:lang w:eastAsia="es-PE"/>
        </w:rPr>
        <w:t>s para saludarlo cordialmente y</w:t>
      </w: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a la vez, presentarle nuestra empresa </w:t>
      </w:r>
      <w:r w:rsidR="0070692E" w:rsidRPr="0070692E"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  <w:t>“PRODUCTOS Y SERVICIOS GUTIÉRREZ SAC”,</w:t>
      </w:r>
      <w:r w:rsidR="0070692E"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</w:t>
      </w: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compañía dedicada a la comercialización de cereales andinos, productos alimenticios garantizados y de alta calidad. </w:t>
      </w:r>
    </w:p>
    <w:p w:rsidR="009366B0" w:rsidRPr="002E5D46" w:rsidRDefault="009366B0" w:rsidP="00936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9366B0" w:rsidRPr="002E5D46" w:rsidRDefault="009366B0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Los cereales andinos están siendo revalorados gracias a las recientes investigaciones científicas que destacan el extraordinario potencial nutricional de nuestros granos autóctonos, convirtiéndose en la mejor alternativa para acabar con la desnutrición infantil y también para elevar los niveles de rendimiento académico de nuestros niños y adolescentes, contribuyendo a la salud y al bienestar de nuestra sociedad. </w:t>
      </w:r>
    </w:p>
    <w:p w:rsidR="009366B0" w:rsidRPr="002E5D46" w:rsidRDefault="009366B0" w:rsidP="00936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9366B0" w:rsidRDefault="009366B0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Además de su excelente calidad, nuestros productos se destacan por el alto contenido nutricional en carbohidratos, proteínas, grasas, vitaminas, minerales y aminoácidos esenciales, alimentos indispensables para mantener una vida saludable. </w:t>
      </w:r>
    </w:p>
    <w:p w:rsidR="00A85E54" w:rsidRDefault="00A85E54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A85E54" w:rsidRPr="002E5D46" w:rsidRDefault="00A85E54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>Asimismo les damos a conocer que contamos con grandes stocks, de cer</w:t>
      </w:r>
      <w:r w:rsidR="00C5678D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eales, pudiendo así atender </w:t>
      </w: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>pedidos al por mayor y menor. Cualquier envío dentro de la ciudad de Lima y/o en cualquier depa</w:t>
      </w:r>
      <w:r w:rsidR="00C5678D">
        <w:rPr>
          <w:rFonts w:ascii="Times New Roman" w:eastAsia="Times New Roman" w:hAnsi="Times New Roman" w:cs="Times New Roman"/>
          <w:sz w:val="24"/>
          <w:szCs w:val="24"/>
          <w:lang w:eastAsia="es-PE"/>
        </w:rPr>
        <w:t>rtamento del Perú por tal motivo</w:t>
      </w: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contamos con tarifas muy cómodas.</w:t>
      </w:r>
    </w:p>
    <w:p w:rsidR="009366B0" w:rsidRPr="002E5D46" w:rsidRDefault="009366B0" w:rsidP="00936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9366B0" w:rsidRDefault="009366B0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>Esperamos y deseamos trabajar de la</w:t>
      </w:r>
      <w:r w:rsidR="00C5678D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mano con su empresa. Asimismo les indicamos que </w:t>
      </w: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estamos a su disposición para atender cualquier consulta </w:t>
      </w:r>
      <w:r w:rsidR="00A85E54">
        <w:rPr>
          <w:rFonts w:ascii="Times New Roman" w:eastAsia="Times New Roman" w:hAnsi="Times New Roman" w:cs="Times New Roman"/>
          <w:sz w:val="24"/>
          <w:szCs w:val="24"/>
          <w:lang w:eastAsia="es-PE"/>
        </w:rPr>
        <w:t>y/</w:t>
      </w:r>
      <w:r w:rsidRPr="002E5D46">
        <w:rPr>
          <w:rFonts w:ascii="Times New Roman" w:eastAsia="Times New Roman" w:hAnsi="Times New Roman" w:cs="Times New Roman"/>
          <w:sz w:val="24"/>
          <w:szCs w:val="24"/>
          <w:lang w:eastAsia="es-PE"/>
        </w:rPr>
        <w:t>o resolver alguna duda sobre nuestros productos.</w:t>
      </w:r>
    </w:p>
    <w:p w:rsidR="00A85E54" w:rsidRDefault="00A85E54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A85E54" w:rsidRPr="002E5D46" w:rsidRDefault="00A85E54" w:rsidP="0093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:rsidR="00EF730E" w:rsidRDefault="00EF730E" w:rsidP="005942E8">
      <w:pPr>
        <w:rPr>
          <w:rFonts w:ascii="Times New Roman" w:hAnsi="Times New Roman" w:cs="Times New Roman"/>
          <w:sz w:val="24"/>
          <w:szCs w:val="24"/>
        </w:rPr>
      </w:pPr>
    </w:p>
    <w:p w:rsidR="00A85E54" w:rsidRPr="002E5D46" w:rsidRDefault="00A85E54" w:rsidP="005942E8">
      <w:pPr>
        <w:rPr>
          <w:rFonts w:ascii="Times New Roman" w:hAnsi="Times New Roman" w:cs="Times New Roman"/>
          <w:sz w:val="24"/>
          <w:szCs w:val="24"/>
        </w:rPr>
      </w:pPr>
    </w:p>
    <w:p w:rsidR="00EF730E" w:rsidRPr="002E5D46" w:rsidRDefault="00EF730E" w:rsidP="005942E8">
      <w:pPr>
        <w:rPr>
          <w:rFonts w:ascii="Times New Roman" w:hAnsi="Times New Roman" w:cs="Times New Roman"/>
          <w:sz w:val="24"/>
          <w:szCs w:val="24"/>
        </w:rPr>
      </w:pPr>
    </w:p>
    <w:p w:rsidR="00EF730E" w:rsidRDefault="00EF730E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0151D" w:rsidRPr="002E5D46" w:rsidRDefault="0070151D" w:rsidP="005942E8">
      <w:pPr>
        <w:rPr>
          <w:rFonts w:ascii="Times New Roman" w:hAnsi="Times New Roman" w:cs="Times New Roman"/>
          <w:sz w:val="24"/>
          <w:szCs w:val="24"/>
        </w:rPr>
      </w:pPr>
    </w:p>
    <w:p w:rsidR="00735B8F" w:rsidRPr="002E5D46" w:rsidRDefault="00735B8F" w:rsidP="005942E8">
      <w:pPr>
        <w:rPr>
          <w:rFonts w:ascii="Times New Roman" w:hAnsi="Times New Roman" w:cs="Times New Roman"/>
          <w:sz w:val="24"/>
          <w:szCs w:val="24"/>
        </w:rPr>
      </w:pPr>
    </w:p>
    <w:p w:rsidR="00897A3A" w:rsidRDefault="00897A3A" w:rsidP="00EF730E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27DB" w:rsidRDefault="00897A3A" w:rsidP="00897A3A">
      <w:pPr>
        <w:tabs>
          <w:tab w:val="left" w:pos="192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ALGUNOS DE NUESTROS PRODUCTOS:</w:t>
      </w:r>
      <w:bookmarkStart w:id="0" w:name="_GoBack"/>
      <w:bookmarkEnd w:id="0"/>
    </w:p>
    <w:p w:rsidR="002E5D46" w:rsidRPr="002E5D46" w:rsidRDefault="002E5D46" w:rsidP="00EF730E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730E" w:rsidRPr="002E5D46" w:rsidRDefault="001671AC" w:rsidP="00EF730E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>Maca</w:t>
      </w:r>
      <w:r w:rsidR="00EF730E" w:rsidRPr="002E5D46">
        <w:rPr>
          <w:b/>
        </w:rPr>
        <w:t>:</w:t>
      </w:r>
      <w:r w:rsidR="00EF730E" w:rsidRPr="002E5D46">
        <w:t xml:space="preserve"> conocida científicamente como </w:t>
      </w:r>
      <w:proofErr w:type="spellStart"/>
      <w:r w:rsidR="00EF730E" w:rsidRPr="002E5D46">
        <w:t>Lepidium</w:t>
      </w:r>
      <w:proofErr w:type="spellEnd"/>
      <w:r w:rsidR="00EF730E" w:rsidRPr="002E5D46">
        <w:t xml:space="preserve"> </w:t>
      </w:r>
      <w:proofErr w:type="spellStart"/>
      <w:r w:rsidR="00EF730E" w:rsidRPr="002E5D46">
        <w:t>peruvianum</w:t>
      </w:r>
      <w:proofErr w:type="spellEnd"/>
      <w:r w:rsidR="00EF730E" w:rsidRPr="002E5D46">
        <w:t xml:space="preserve"> Chacón, es una planta originaria de Perú. Esta planta era, ya, utilizada por los Incas gracias a su alto valor nutricional y por sus </w:t>
      </w:r>
      <w:hyperlink r:id="rId8" w:history="1">
        <w:r w:rsidR="00EF730E" w:rsidRPr="002E5D46">
          <w:rPr>
            <w:rStyle w:val="Hipervnculo"/>
            <w:color w:val="auto"/>
            <w:u w:val="none"/>
          </w:rPr>
          <w:t>propiedades medicinales</w:t>
        </w:r>
      </w:hyperlink>
      <w:r w:rsidR="00EF730E" w:rsidRPr="002E5D46">
        <w:t>.</w:t>
      </w:r>
    </w:p>
    <w:p w:rsidR="00EF730E" w:rsidRPr="002E5D46" w:rsidRDefault="00EF730E" w:rsidP="00EF730E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EF730E" w:rsidRPr="002E5D46" w:rsidRDefault="00EF730E" w:rsidP="00EF730E">
      <w:pPr>
        <w:pStyle w:val="NormalWeb"/>
        <w:spacing w:before="0" w:beforeAutospacing="0" w:after="0" w:afterAutospacing="0" w:line="360" w:lineRule="atLeast"/>
      </w:pPr>
    </w:p>
    <w:p w:rsidR="00EF730E" w:rsidRPr="002E5D46" w:rsidRDefault="00B81F44" w:rsidP="00EF730E">
      <w:pPr>
        <w:pStyle w:val="NormalWeb"/>
        <w:spacing w:before="0" w:beforeAutospacing="0" w:after="0" w:afterAutospacing="0" w:line="360" w:lineRule="atLeast"/>
        <w:rPr>
          <w:rStyle w:val="Textoennegrita"/>
        </w:rPr>
      </w:pPr>
      <w:r w:rsidRPr="002E5D46">
        <w:rPr>
          <w:rStyle w:val="Textoennegrita"/>
        </w:rPr>
        <w:t xml:space="preserve">Datos nutricionales </w:t>
      </w:r>
      <w:r w:rsidR="00EF730E" w:rsidRPr="002E5D46">
        <w:rPr>
          <w:rStyle w:val="Textoennegrita"/>
        </w:rPr>
        <w:t>de</w:t>
      </w:r>
      <w:r w:rsidR="0061260C" w:rsidRPr="002E5D46">
        <w:rPr>
          <w:rStyle w:val="Textoennegrita"/>
        </w:rPr>
        <w:t xml:space="preserve"> la M</w:t>
      </w:r>
      <w:r w:rsidR="00EF730E" w:rsidRPr="002E5D46">
        <w:rPr>
          <w:rStyle w:val="Textoennegrita"/>
        </w:rPr>
        <w:t>aca: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Calorías</w:t>
      </w:r>
      <w:r w:rsidRPr="002E5D46">
        <w:rPr>
          <w:rFonts w:ascii="Times New Roman" w:hAnsi="Times New Roman" w:cs="Times New Roman"/>
          <w:sz w:val="24"/>
          <w:szCs w:val="24"/>
        </w:rPr>
        <w:t>: desde 176 a 384 calorías.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Agua</w:t>
      </w:r>
      <w:r w:rsidRPr="002E5D46">
        <w:rPr>
          <w:rFonts w:ascii="Times New Roman" w:hAnsi="Times New Roman" w:cs="Times New Roman"/>
          <w:sz w:val="24"/>
          <w:szCs w:val="24"/>
        </w:rPr>
        <w:t>: entre 5 al 19%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Proteínas</w:t>
      </w:r>
      <w:r w:rsidRPr="002E5D46">
        <w:rPr>
          <w:rFonts w:ascii="Times New Roman" w:hAnsi="Times New Roman" w:cs="Times New Roman"/>
          <w:sz w:val="24"/>
          <w:szCs w:val="24"/>
        </w:rPr>
        <w:t>: entre 10 a 18%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Grasas</w:t>
      </w:r>
      <w:r w:rsidRPr="002E5D46">
        <w:rPr>
          <w:rFonts w:ascii="Times New Roman" w:hAnsi="Times New Roman" w:cs="Times New Roman"/>
          <w:sz w:val="24"/>
          <w:szCs w:val="24"/>
        </w:rPr>
        <w:t>: entre 0.2 al 2%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Carbohidratos</w:t>
      </w:r>
      <w:r w:rsidRPr="002E5D46">
        <w:rPr>
          <w:rFonts w:ascii="Times New Roman" w:hAnsi="Times New Roman" w:cs="Times New Roman"/>
          <w:sz w:val="24"/>
          <w:szCs w:val="24"/>
        </w:rPr>
        <w:t>: entre 51 al 76%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Fibra</w:t>
      </w:r>
      <w:r w:rsidRPr="002E5D46">
        <w:rPr>
          <w:rFonts w:ascii="Times New Roman" w:hAnsi="Times New Roman" w:cs="Times New Roman"/>
          <w:sz w:val="24"/>
          <w:szCs w:val="24"/>
        </w:rPr>
        <w:t>: entre el 3 al 8%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Vitaminas</w:t>
      </w:r>
      <w:r w:rsidRPr="002E5D46">
        <w:rPr>
          <w:rFonts w:ascii="Times New Roman" w:hAnsi="Times New Roman" w:cs="Times New Roman"/>
          <w:sz w:val="24"/>
          <w:szCs w:val="24"/>
        </w:rPr>
        <w:t>: Carotenos, vitamina B1 y B2, vitamina C.</w:t>
      </w:r>
    </w:p>
    <w:p w:rsidR="00EF730E" w:rsidRPr="002E5D46" w:rsidRDefault="00EF730E" w:rsidP="00EF730E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D46">
        <w:rPr>
          <w:rStyle w:val="Textoennegrita"/>
          <w:rFonts w:ascii="Times New Roman" w:hAnsi="Times New Roman" w:cs="Times New Roman"/>
          <w:sz w:val="24"/>
          <w:szCs w:val="24"/>
        </w:rPr>
        <w:t>Minerales</w:t>
      </w:r>
      <w:r w:rsidRPr="002E5D46">
        <w:rPr>
          <w:rFonts w:ascii="Times New Roman" w:hAnsi="Times New Roman" w:cs="Times New Roman"/>
          <w:sz w:val="24"/>
          <w:szCs w:val="24"/>
        </w:rPr>
        <w:t>: Calcio, magnesio, potasio, hierro, fósforo y cobre.</w:t>
      </w:r>
    </w:p>
    <w:p w:rsidR="001671AC" w:rsidRPr="002E5D46" w:rsidRDefault="00EF730E" w:rsidP="00EF730E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sz w:val="24"/>
          <w:szCs w:val="24"/>
        </w:rPr>
        <w:br/>
      </w:r>
    </w:p>
    <w:p w:rsidR="00F329B2" w:rsidRPr="002E5D46" w:rsidRDefault="00F329B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0AB58F0B" wp14:editId="723D528A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z-de-ma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2" w:rsidRPr="002E5D46" w:rsidRDefault="00F329B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F329B2" w:rsidRPr="002E5D46" w:rsidRDefault="00F329B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F329B2" w:rsidRPr="002E5D46" w:rsidRDefault="00F329B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76AA3" w:rsidRDefault="00776AA3" w:rsidP="001C5786">
      <w:pPr>
        <w:pStyle w:val="NormalWeb"/>
        <w:spacing w:before="0" w:beforeAutospacing="0" w:after="0" w:afterAutospacing="0" w:line="360" w:lineRule="atLeast"/>
        <w:rPr>
          <w:b/>
        </w:rPr>
      </w:pPr>
    </w:p>
    <w:p w:rsidR="00A85E54" w:rsidRPr="002E5D46" w:rsidRDefault="00A85E54" w:rsidP="001C5786">
      <w:pPr>
        <w:pStyle w:val="NormalWeb"/>
        <w:spacing w:before="0" w:beforeAutospacing="0" w:after="0" w:afterAutospacing="0" w:line="360" w:lineRule="atLeast"/>
        <w:rPr>
          <w:b/>
        </w:rPr>
      </w:pPr>
    </w:p>
    <w:p w:rsidR="001C5786" w:rsidRPr="002E5D46" w:rsidRDefault="001671AC" w:rsidP="001C5786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>Linaza</w:t>
      </w:r>
      <w:r w:rsidR="001C5786" w:rsidRPr="002E5D46">
        <w:rPr>
          <w:b/>
        </w:rPr>
        <w:t>:</w:t>
      </w:r>
      <w:r w:rsidRPr="002E5D46">
        <w:t xml:space="preserve"> </w:t>
      </w:r>
      <w:r w:rsidR="001C5786" w:rsidRPr="002E5D46">
        <w:t xml:space="preserve">conocida científicamente como </w:t>
      </w:r>
      <w:proofErr w:type="spellStart"/>
      <w:r w:rsidR="001C5786" w:rsidRPr="002E5D46">
        <w:t>Linum</w:t>
      </w:r>
      <w:proofErr w:type="spellEnd"/>
      <w:r w:rsidR="001C5786" w:rsidRPr="002E5D46">
        <w:t xml:space="preserve"> </w:t>
      </w:r>
      <w:proofErr w:type="spellStart"/>
      <w:r w:rsidR="001C5786" w:rsidRPr="002E5D46">
        <w:t>usitatissimum</w:t>
      </w:r>
      <w:proofErr w:type="spellEnd"/>
      <w:r w:rsidR="001C5786" w:rsidRPr="002E5D46">
        <w:t>, diminuta semilla, es un buen alimento que aporta muchos nutrientes y beneficios a la salud.</w:t>
      </w:r>
    </w:p>
    <w:p w:rsidR="001C5786" w:rsidRPr="002E5D46" w:rsidRDefault="001C5786" w:rsidP="001C5786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776AA3" w:rsidRPr="002E5D46" w:rsidRDefault="00776AA3" w:rsidP="001C5786">
      <w:pPr>
        <w:pStyle w:val="NormalWeb"/>
        <w:spacing w:before="0" w:beforeAutospacing="0" w:after="0" w:afterAutospacing="0" w:line="360" w:lineRule="atLeast"/>
      </w:pPr>
    </w:p>
    <w:p w:rsidR="0061260C" w:rsidRPr="002E5D46" w:rsidRDefault="00B81F44" w:rsidP="0061260C">
      <w:pPr>
        <w:pStyle w:val="NormalWeb"/>
        <w:spacing w:before="0" w:beforeAutospacing="0" w:after="0" w:afterAutospacing="0" w:line="360" w:lineRule="atLeast"/>
        <w:rPr>
          <w:rStyle w:val="Textoennegrita"/>
          <w:rFonts w:eastAsiaTheme="minorHAnsi"/>
          <w:lang w:eastAsia="en-US"/>
        </w:rPr>
      </w:pPr>
      <w:r w:rsidRPr="002E5D46">
        <w:rPr>
          <w:rStyle w:val="Textoennegrita"/>
          <w:rFonts w:eastAsiaTheme="minorHAnsi"/>
          <w:lang w:eastAsia="en-US"/>
        </w:rPr>
        <w:t xml:space="preserve">Datos nutricionales </w:t>
      </w:r>
      <w:r w:rsidR="0061260C" w:rsidRPr="002E5D46">
        <w:rPr>
          <w:rStyle w:val="Textoennegrita"/>
          <w:rFonts w:eastAsiaTheme="minorHAnsi"/>
          <w:lang w:eastAsia="en-US"/>
        </w:rPr>
        <w:t>de la Linaza: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7"/>
        <w:gridCol w:w="13"/>
      </w:tblGrid>
      <w:tr w:rsidR="002E5D46" w:rsidRPr="002E5D46" w:rsidTr="0061260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Ácidos grasos Omega</w:t>
            </w:r>
            <w:r w:rsidR="00DF0B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191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61260C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61260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Fibra dietética</w:t>
            </w:r>
            <w:r w:rsidR="00DF0B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123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61260C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61260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Proteínas</w:t>
            </w:r>
            <w:r w:rsidR="00DF0B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90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61260C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61260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Lignina</w:t>
            </w:r>
            <w:r w:rsidR="00DF0B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776AA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61260C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61260C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Minerales de la fibra</w:t>
            </w:r>
            <w:r w:rsidR="00D110E1"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:</w:t>
            </w:r>
            <w:r w:rsidR="00D110E1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Potasio </w:t>
            </w:r>
            <w:r w:rsidR="00D110E1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3.187.50 mg, Calcio 1.062.50 mg, Magnesio 1.487.50 mg, Fosforo 2.762.50 mg</w:t>
            </w:r>
            <w:r w:rsidR="00DF0B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, Hierro 2.50 mg, Cobre 2.97 mg, Zinc 8.97 mg, Manganeso 29.75g.</w:t>
            </w:r>
          </w:p>
        </w:tc>
      </w:tr>
      <w:tr w:rsidR="002E5D46" w:rsidRPr="002E5D46" w:rsidTr="0061260C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60C" w:rsidRPr="002E5D46" w:rsidRDefault="00776AA3" w:rsidP="00DF0B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Vitaminas: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Vitamina A, v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itamina B1 y B2, vitamina C,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vitamina E, v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itamina B6 y B12</w:t>
            </w:r>
          </w:p>
        </w:tc>
      </w:tr>
      <w:tr w:rsidR="002E5D46" w:rsidRPr="002E5D46" w:rsidTr="00776AA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60C" w:rsidRPr="002E5D46" w:rsidRDefault="0061260C" w:rsidP="00776AA3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60C" w:rsidRPr="002E5D46" w:rsidRDefault="0061260C" w:rsidP="0061260C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35946528" wp14:editId="18F96E19">
            <wp:extent cx="5067300" cy="3209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B80D32" w:rsidRDefault="001671AC" w:rsidP="00B80D32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>Papa seca</w:t>
      </w:r>
      <w:r w:rsidR="008F2D26" w:rsidRPr="002E5D46">
        <w:rPr>
          <w:b/>
        </w:rPr>
        <w:t>:</w:t>
      </w:r>
      <w:r w:rsidR="00B80D32" w:rsidRPr="002E5D46">
        <w:t xml:space="preserve"> conocida científicamente como </w:t>
      </w:r>
      <w:proofErr w:type="spellStart"/>
      <w:r w:rsidR="00B80D32" w:rsidRPr="002E5D46">
        <w:t>Solanum</w:t>
      </w:r>
      <w:proofErr w:type="spellEnd"/>
      <w:r w:rsidR="00B80D32" w:rsidRPr="002E5D46">
        <w:t xml:space="preserve"> </w:t>
      </w:r>
      <w:proofErr w:type="spellStart"/>
      <w:r w:rsidR="00B80D32" w:rsidRPr="002E5D46">
        <w:t>Goniocalyx</w:t>
      </w:r>
      <w:proofErr w:type="spellEnd"/>
      <w:r w:rsidR="00B80D32" w:rsidRPr="002E5D46">
        <w:t xml:space="preserve"> , Es uno de los derivados de la papa, estas son hervidas, peladas, partidas y dejadas secar al sol; la cual se usa para la preparación del plato tradicional llamado </w:t>
      </w:r>
      <w:proofErr w:type="spellStart"/>
      <w:r w:rsidR="00B80D32" w:rsidRPr="002E5D46">
        <w:t>carapulcra</w:t>
      </w:r>
      <w:proofErr w:type="spellEnd"/>
      <w:r w:rsidR="00B80D32" w:rsidRPr="002E5D46">
        <w:t>.</w:t>
      </w:r>
    </w:p>
    <w:p w:rsidR="00A85E54" w:rsidRPr="002E5D46" w:rsidRDefault="00A85E54" w:rsidP="00A85E54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A85E54" w:rsidRPr="002E5D46" w:rsidRDefault="00A85E54" w:rsidP="00A85E54">
      <w:pPr>
        <w:pStyle w:val="NormalWeb"/>
        <w:spacing w:before="0" w:beforeAutospacing="0" w:after="0" w:afterAutospacing="0" w:line="360" w:lineRule="atLeast"/>
      </w:pPr>
    </w:p>
    <w:p w:rsidR="00A85E54" w:rsidRPr="002E5D46" w:rsidRDefault="00A85E54" w:rsidP="00A85E54">
      <w:pPr>
        <w:pStyle w:val="NormalWeb"/>
        <w:spacing w:before="0" w:beforeAutospacing="0" w:after="0" w:afterAutospacing="0" w:line="360" w:lineRule="atLeast"/>
        <w:rPr>
          <w:rStyle w:val="Textoennegrita"/>
          <w:rFonts w:eastAsiaTheme="minorHAnsi"/>
          <w:lang w:eastAsia="en-US"/>
        </w:rPr>
      </w:pPr>
      <w:r w:rsidRPr="002E5D46">
        <w:rPr>
          <w:rStyle w:val="Textoennegrita"/>
          <w:rFonts w:eastAsiaTheme="minorHAnsi"/>
          <w:lang w:eastAsia="en-US"/>
        </w:rPr>
        <w:t>Datos nutricionales de la</w:t>
      </w:r>
      <w:r w:rsidR="003E74A2">
        <w:rPr>
          <w:rStyle w:val="Textoennegrita"/>
          <w:rFonts w:eastAsiaTheme="minorHAnsi"/>
          <w:lang w:eastAsia="en-US"/>
        </w:rPr>
        <w:t xml:space="preserve"> Papa </w:t>
      </w:r>
      <w:proofErr w:type="spellStart"/>
      <w:r w:rsidR="003E74A2">
        <w:rPr>
          <w:rStyle w:val="Textoennegrita"/>
          <w:rFonts w:eastAsiaTheme="minorHAnsi"/>
          <w:lang w:eastAsia="en-US"/>
        </w:rPr>
        <w:t>seca</w:t>
      </w:r>
      <w:r w:rsidR="00BB5E7F">
        <w:rPr>
          <w:rStyle w:val="Textoennegrita"/>
          <w:rFonts w:eastAsiaTheme="minorHAnsi"/>
          <w:lang w:eastAsia="en-US"/>
        </w:rPr>
        <w:t>g</w:t>
      </w:r>
      <w:proofErr w:type="spellEnd"/>
      <w:r w:rsidRPr="002E5D46">
        <w:rPr>
          <w:rStyle w:val="Textoennegrita"/>
          <w:rFonts w:eastAsiaTheme="minorHAnsi"/>
          <w:lang w:eastAsia="en-US"/>
        </w:rPr>
        <w:t>: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4"/>
        <w:gridCol w:w="6"/>
      </w:tblGrid>
      <w:tr w:rsidR="00A85E54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BB5E7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Ácidos grasos </w:t>
            </w:r>
            <w:r w:rsidR="00BB5E7F" w:rsidRPr="00BB5E7F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0.7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85E54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Fibra dietética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1.8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85E54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BB5E7F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Energía</w:t>
            </w:r>
            <w:r w:rsidR="00A85E54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3</w:t>
            </w:r>
            <w:r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="00A85E54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(kcal)</w:t>
            </w:r>
          </w:p>
          <w:p w:rsidR="00A85E54" w:rsidRPr="002E5D46" w:rsidRDefault="00A85E54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Proteínas: 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8.2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g</w:t>
            </w:r>
          </w:p>
          <w:p w:rsidR="00A85E54" w:rsidRPr="002E5D46" w:rsidRDefault="00A85E54" w:rsidP="00BB5E7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Carbohidratos: 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85E54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Vitaminas y Minerales: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Vitamina E, Vitamina B</w:t>
            </w:r>
            <w:r w:rsidR="00BB5E7F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2,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D61">
              <w:rPr>
                <w:rFonts w:ascii="Times New Roman" w:hAnsi="Times New Roman" w:cs="Times New Roman"/>
                <w:sz w:val="24"/>
                <w:szCs w:val="24"/>
              </w:rPr>
              <w:t>Magnesio, Hierro, Potasio, etc.</w:t>
            </w:r>
          </w:p>
          <w:p w:rsidR="00A85E54" w:rsidRPr="002E5D46" w:rsidRDefault="00A85E54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E54" w:rsidRPr="002E5D46" w:rsidRDefault="00A85E54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671AC" w:rsidRDefault="001671AC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A85E54" w:rsidRPr="002E5D46" w:rsidRDefault="00A85E54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34018242" wp14:editId="38EEFB43">
            <wp:extent cx="5400040" cy="36042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pa se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EF0ED5" w:rsidRPr="002E5D46" w:rsidRDefault="006E5E75" w:rsidP="006E5E75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>Quinua:</w:t>
      </w:r>
      <w:r w:rsidRPr="002E5D46">
        <w:t xml:space="preserve"> </w:t>
      </w:r>
      <w:r w:rsidR="00EF0ED5" w:rsidRPr="002E5D46">
        <w:t xml:space="preserve">La quinua o </w:t>
      </w:r>
      <w:proofErr w:type="spellStart"/>
      <w:r w:rsidR="00EF0ED5" w:rsidRPr="002E5D46">
        <w:t>quinoa</w:t>
      </w:r>
      <w:proofErr w:type="spellEnd"/>
      <w:r w:rsidR="00EF0ED5" w:rsidRPr="002E5D46">
        <w:t xml:space="preserve"> es cultiva en los Andes Peruanos y su consumo nutricional es una gran fuente de minerales y proteínas. La quinua es considerada ancestralmente también como una planta medicinal por la mayor parte de los pueblos tradiciones andinos.</w:t>
      </w:r>
    </w:p>
    <w:p w:rsidR="006E5E75" w:rsidRPr="002E5D46" w:rsidRDefault="006E5E75" w:rsidP="006E5E75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6E5E75" w:rsidRPr="002E5D46" w:rsidRDefault="006E5E75" w:rsidP="006E5E75">
      <w:pPr>
        <w:pStyle w:val="NormalWeb"/>
        <w:spacing w:before="0" w:beforeAutospacing="0" w:after="0" w:afterAutospacing="0" w:line="360" w:lineRule="atLeast"/>
      </w:pPr>
    </w:p>
    <w:p w:rsidR="006E5E75" w:rsidRPr="002E5D46" w:rsidRDefault="006E5E75" w:rsidP="006E5E75">
      <w:pPr>
        <w:pStyle w:val="NormalWeb"/>
        <w:spacing w:before="0" w:beforeAutospacing="0" w:after="0" w:afterAutospacing="0" w:line="360" w:lineRule="atLeast"/>
        <w:rPr>
          <w:rStyle w:val="Textoennegrita"/>
          <w:rFonts w:eastAsiaTheme="minorHAnsi"/>
          <w:lang w:eastAsia="en-US"/>
        </w:rPr>
      </w:pPr>
      <w:r w:rsidRPr="002E5D46">
        <w:rPr>
          <w:rStyle w:val="Textoennegrita"/>
          <w:rFonts w:eastAsiaTheme="minorHAnsi"/>
          <w:lang w:eastAsia="en-US"/>
        </w:rPr>
        <w:t xml:space="preserve">Datos nutricionales de la </w:t>
      </w:r>
      <w:r w:rsidR="00EF0ED5" w:rsidRPr="002E5D46">
        <w:rPr>
          <w:rStyle w:val="Textoennegrita"/>
          <w:rFonts w:eastAsiaTheme="minorHAnsi"/>
          <w:lang w:eastAsia="en-US"/>
        </w:rPr>
        <w:t xml:space="preserve">Quinua o </w:t>
      </w:r>
      <w:proofErr w:type="spellStart"/>
      <w:r w:rsidR="00EF0ED5" w:rsidRPr="002E5D46">
        <w:rPr>
          <w:rStyle w:val="Textoennegrita"/>
          <w:rFonts w:eastAsiaTheme="minorHAnsi"/>
          <w:lang w:eastAsia="en-US"/>
        </w:rPr>
        <w:t>Quinoa</w:t>
      </w:r>
      <w:proofErr w:type="spellEnd"/>
      <w:r w:rsidRPr="002E5D46">
        <w:rPr>
          <w:rStyle w:val="Textoennegrita"/>
          <w:rFonts w:eastAsiaTheme="minorHAnsi"/>
          <w:lang w:eastAsia="en-US"/>
        </w:rPr>
        <w:t>: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8"/>
        <w:gridCol w:w="6"/>
      </w:tblGrid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F43CE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Ácidos grasos </w:t>
            </w:r>
            <w:r w:rsidR="00F43CE1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5.5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Fibra dietética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43CE1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7.9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Proteínas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43CE1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13.8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  <w:p w:rsidR="00F43CE1" w:rsidRPr="002E5D46" w:rsidRDefault="00F43CE1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Energía: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306 (kcal)</w:t>
            </w:r>
          </w:p>
          <w:p w:rsidR="00F43CE1" w:rsidRPr="002E5D46" w:rsidRDefault="00F43CE1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Carbohidratos: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49.2g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3CE1" w:rsidRPr="002E5D46" w:rsidRDefault="00F43CE1" w:rsidP="00F43CE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Vitaminas y Minerales: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Vitamina 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BDB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B1 </w:t>
            </w:r>
            <w:r w:rsidR="003A7BDB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B3, </w:t>
            </w:r>
            <w:r w:rsidR="003A7BDB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E, Acido </w:t>
            </w:r>
            <w:proofErr w:type="spellStart"/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>Folico</w:t>
            </w:r>
            <w:proofErr w:type="spellEnd"/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Hierro, </w:t>
            </w:r>
            <w:r w:rsidR="00320D61">
              <w:rPr>
                <w:rFonts w:ascii="Times New Roman" w:hAnsi="Times New Roman" w:cs="Times New Roman"/>
                <w:sz w:val="24"/>
                <w:szCs w:val="24"/>
              </w:rPr>
              <w:t xml:space="preserve">Magnesio, Zinc, </w:t>
            </w:r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>Potasio</w:t>
            </w:r>
            <w:r w:rsidR="00320D61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proofErr w:type="spellStart"/>
            <w:r w:rsidR="00320D61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r w:rsidR="00C5678D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  <w:proofErr w:type="spellEnd"/>
            <w:r w:rsidR="003A7BDB" w:rsidRPr="002E5D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5E75" w:rsidRPr="002E5D46" w:rsidRDefault="006E5E75" w:rsidP="003A7BDB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5E75" w:rsidRPr="002E5D46" w:rsidRDefault="006E5E75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3CE1" w:rsidRPr="002E5D46" w:rsidRDefault="00F43CE1" w:rsidP="00F43CE1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3CE1" w:rsidRPr="002E5D46" w:rsidRDefault="00F43CE1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F43CE1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7BDB" w:rsidRPr="002E5D46" w:rsidRDefault="00A85E54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E5D46">
              <w:rPr>
                <w:rFonts w:ascii="Times New Roman" w:hAnsi="Times New Roman" w:cs="Times New Roman"/>
                <w:sz w:val="24"/>
                <w:szCs w:val="24"/>
              </w:rPr>
              <w:object w:dxaOrig="14685" w:dyaOrig="7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75pt;height:220.5pt" o:ole="">
                  <v:imagedata r:id="rId12" o:title=""/>
                </v:shape>
                <o:OLEObject Type="Embed" ProgID="PBrush" ShapeID="_x0000_i1025" DrawAspect="Content" ObjectID="_1586265454" r:id="rId13"/>
              </w:object>
            </w: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735B8F">
      <w:pPr>
        <w:pStyle w:val="NormalWeb"/>
        <w:spacing w:before="0" w:beforeAutospacing="0" w:after="0" w:afterAutospacing="0" w:line="360" w:lineRule="atLeast"/>
        <w:rPr>
          <w:b/>
        </w:rPr>
      </w:pPr>
    </w:p>
    <w:p w:rsidR="00137D27" w:rsidRPr="002E5D46" w:rsidRDefault="00137D27" w:rsidP="00735B8F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>Chí</w:t>
      </w:r>
      <w:r w:rsidR="00735B8F" w:rsidRPr="002E5D46">
        <w:rPr>
          <w:b/>
        </w:rPr>
        <w:t>a:</w:t>
      </w:r>
      <w:r w:rsidR="00735B8F" w:rsidRPr="002E5D46">
        <w:t xml:space="preserve"> </w:t>
      </w:r>
      <w:r w:rsidRPr="002E5D46">
        <w:t>La Chía</w:t>
      </w:r>
      <w:r w:rsidR="00601E55" w:rsidRPr="002E5D46">
        <w:t xml:space="preserve"> o Chan </w:t>
      </w:r>
      <w:r w:rsidRPr="002E5D46">
        <w:t>es cultivada en suelos ligeros a medios, como la mayoría de salvias. La semilla de Chía contiene muchos nutrientes, proteínas y minerales. Su consumo puede ser en batidos, espolvorearlos sobre ensaladas, sopas, cereales, avena, yogur y mezclarlos prácticamente en cualquier receta de cocción.</w:t>
      </w:r>
    </w:p>
    <w:p w:rsidR="00735B8F" w:rsidRPr="002E5D46" w:rsidRDefault="00735B8F" w:rsidP="00735B8F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735B8F" w:rsidRPr="002E5D46" w:rsidRDefault="00735B8F" w:rsidP="00735B8F">
      <w:pPr>
        <w:pStyle w:val="NormalWeb"/>
        <w:spacing w:before="0" w:beforeAutospacing="0" w:after="0" w:afterAutospacing="0" w:line="360" w:lineRule="atLeast"/>
      </w:pPr>
    </w:p>
    <w:p w:rsidR="00735B8F" w:rsidRPr="002E5D46" w:rsidRDefault="00735B8F" w:rsidP="00735B8F">
      <w:pPr>
        <w:pStyle w:val="NormalWeb"/>
        <w:spacing w:before="0" w:beforeAutospacing="0" w:after="0" w:afterAutospacing="0" w:line="360" w:lineRule="atLeast"/>
        <w:rPr>
          <w:rStyle w:val="Textoennegrita"/>
          <w:rFonts w:eastAsiaTheme="minorHAnsi"/>
          <w:lang w:eastAsia="en-US"/>
        </w:rPr>
      </w:pPr>
      <w:r w:rsidRPr="002E5D46">
        <w:rPr>
          <w:rStyle w:val="Textoennegrita"/>
          <w:rFonts w:eastAsiaTheme="minorHAnsi"/>
          <w:lang w:eastAsia="en-US"/>
        </w:rPr>
        <w:t xml:space="preserve">Datos nutricionales de la </w:t>
      </w:r>
      <w:r w:rsidR="00137D27" w:rsidRPr="002E5D46">
        <w:rPr>
          <w:rStyle w:val="Textoennegrita"/>
          <w:rFonts w:eastAsiaTheme="minorHAnsi"/>
          <w:lang w:eastAsia="en-US"/>
        </w:rPr>
        <w:t>Chía o Chan</w:t>
      </w:r>
      <w:r w:rsidRPr="002E5D46">
        <w:rPr>
          <w:rStyle w:val="Textoennegrita"/>
          <w:rFonts w:eastAsiaTheme="minorHAnsi"/>
          <w:lang w:eastAsia="en-US"/>
        </w:rPr>
        <w:t>: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4"/>
        <w:gridCol w:w="6"/>
      </w:tblGrid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518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Ácidos grasos </w:t>
            </w:r>
            <w:r w:rsidR="002518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30.74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518E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Fibra dietética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2518EC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34.4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Proteínas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E4085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16.54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  <w:p w:rsidR="00735B8F" w:rsidRPr="002E5D46" w:rsidRDefault="00735B8F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Energía: </w:t>
            </w:r>
            <w:r w:rsidR="004E4085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483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(kcal)</w:t>
            </w:r>
          </w:p>
          <w:p w:rsidR="00735B8F" w:rsidRPr="002E5D46" w:rsidRDefault="00735B8F" w:rsidP="004E408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Carbohidratos: </w:t>
            </w:r>
            <w:r w:rsidR="004E4085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42.12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Vitaminas y Minerales: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Vitamina </w:t>
            </w:r>
            <w:r w:rsidR="004E4085" w:rsidRPr="002E5D4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E4085" w:rsidRPr="002E5D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 Hierro, Magnesio, </w:t>
            </w:r>
            <w:r w:rsidR="004E4085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Fosforo, 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Zinc y Potasio.</w:t>
            </w:r>
          </w:p>
          <w:p w:rsidR="00735B8F" w:rsidRPr="002E5D46" w:rsidRDefault="00735B8F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B8F" w:rsidRPr="002E5D46" w:rsidRDefault="00735B8F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735B8F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432A18A6" wp14:editId="410073F1">
            <wp:extent cx="5394960" cy="4010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4E4085">
      <w:pPr>
        <w:pStyle w:val="NormalWeb"/>
        <w:spacing w:before="0" w:beforeAutospacing="0" w:after="0" w:afterAutospacing="0" w:line="360" w:lineRule="atLeast"/>
        <w:rPr>
          <w:b/>
        </w:rPr>
      </w:pPr>
    </w:p>
    <w:p w:rsidR="004E4085" w:rsidRPr="002E5D46" w:rsidRDefault="004E4085" w:rsidP="004E4085">
      <w:pPr>
        <w:pStyle w:val="NormalWeb"/>
        <w:spacing w:before="0" w:beforeAutospacing="0" w:after="0" w:afterAutospacing="0" w:line="360" w:lineRule="atLeast"/>
      </w:pPr>
      <w:r w:rsidRPr="002E5D46">
        <w:rPr>
          <w:b/>
        </w:rPr>
        <w:t xml:space="preserve">Habas: </w:t>
      </w:r>
      <w:r w:rsidRPr="002E5D46">
        <w:t xml:space="preserve">Las Habas son cultivadas en </w:t>
      </w:r>
      <w:r w:rsidR="00C57194" w:rsidRPr="002E5D46">
        <w:t xml:space="preserve">las zonas frías y templadas de Perú. Su consumo es produce una fuerte </w:t>
      </w:r>
      <w:r w:rsidR="0044265B" w:rsidRPr="002E5D46">
        <w:t>porción de vitaminas, como carbohidratos y proteínas, las semillas inmaduras se consumen como legumbre o secas como menestra, en algunas preparaciones suelen prepararse estofadas.</w:t>
      </w:r>
    </w:p>
    <w:p w:rsidR="004E4085" w:rsidRPr="002E5D46" w:rsidRDefault="004E4085" w:rsidP="004E4085">
      <w:pPr>
        <w:pStyle w:val="NormalWeb"/>
        <w:spacing w:before="0" w:beforeAutospacing="0" w:after="0" w:afterAutospacing="0" w:line="360" w:lineRule="atLeast"/>
      </w:pPr>
      <w:r w:rsidRPr="002E5D46">
        <w:t>Para valorar sus propiedades nutricionales y medicinales es necesario conocer su composición nutricional.</w:t>
      </w:r>
    </w:p>
    <w:p w:rsidR="004E4085" w:rsidRPr="002E5D46" w:rsidRDefault="004E4085" w:rsidP="004E4085">
      <w:pPr>
        <w:pStyle w:val="NormalWeb"/>
        <w:spacing w:before="0" w:beforeAutospacing="0" w:after="0" w:afterAutospacing="0" w:line="360" w:lineRule="atLeast"/>
      </w:pPr>
    </w:p>
    <w:p w:rsidR="004E4085" w:rsidRPr="002E5D46" w:rsidRDefault="004E4085" w:rsidP="004E4085">
      <w:pPr>
        <w:pStyle w:val="NormalWeb"/>
        <w:spacing w:before="0" w:beforeAutospacing="0" w:after="0" w:afterAutospacing="0" w:line="360" w:lineRule="atLeast"/>
        <w:rPr>
          <w:rStyle w:val="Textoennegrita"/>
          <w:rFonts w:eastAsiaTheme="minorHAnsi"/>
          <w:lang w:eastAsia="en-US"/>
        </w:rPr>
      </w:pPr>
      <w:r w:rsidRPr="002E5D46">
        <w:rPr>
          <w:rStyle w:val="Textoennegrita"/>
          <w:rFonts w:eastAsiaTheme="minorHAnsi"/>
          <w:lang w:eastAsia="en-US"/>
        </w:rPr>
        <w:t xml:space="preserve">Datos nutricionales </w:t>
      </w:r>
      <w:r w:rsidR="0044265B" w:rsidRPr="002E5D46">
        <w:rPr>
          <w:rStyle w:val="Textoennegrita"/>
          <w:rFonts w:eastAsiaTheme="minorHAnsi"/>
          <w:lang w:eastAsia="en-US"/>
        </w:rPr>
        <w:t>de las Habas</w:t>
      </w:r>
      <w:r w:rsidRPr="002E5D46">
        <w:rPr>
          <w:rStyle w:val="Textoennegrita"/>
          <w:rFonts w:eastAsiaTheme="minorHAnsi"/>
          <w:lang w:eastAsia="en-US"/>
        </w:rPr>
        <w:t>: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4"/>
        <w:gridCol w:w="6"/>
      </w:tblGrid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Ácidos grasos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1.5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946F7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Fibra dietética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946F72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Calorías</w:t>
            </w:r>
            <w:r w:rsidR="004E4085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341 (kcal)</w:t>
            </w:r>
          </w:p>
          <w:p w:rsidR="004E4085" w:rsidRPr="002E5D46" w:rsidRDefault="00946F72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>Proteínas</w:t>
            </w:r>
            <w:r w:rsidR="004E4085"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26g</w:t>
            </w:r>
          </w:p>
          <w:p w:rsidR="004E4085" w:rsidRPr="002E5D46" w:rsidRDefault="004E4085" w:rsidP="00946F7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sz w:val="24"/>
                <w:szCs w:val="24"/>
              </w:rPr>
              <w:t xml:space="preserve">Carbohidratos: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58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232C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D46">
              <w:rPr>
                <w:rStyle w:val="Textoennegrita"/>
                <w:rFonts w:ascii="Times New Roman" w:hAnsi="Times New Roman" w:cs="Times New Roman"/>
                <w:bCs w:val="0"/>
                <w:sz w:val="24"/>
                <w:szCs w:val="24"/>
              </w:rPr>
              <w:t>Vitaminas y Minerales: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Vitamina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Vitamina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46F72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F72" w:rsidRPr="002E5D46"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Vitamina E, Vitamina B1, Vitamina B2,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 Hierro, </w:t>
            </w:r>
            <w:r w:rsidR="00946F72" w:rsidRPr="002E5D46">
              <w:rPr>
                <w:rFonts w:ascii="Times New Roman" w:hAnsi="Times New Roman" w:cs="Times New Roman"/>
                <w:sz w:val="24"/>
                <w:szCs w:val="24"/>
              </w:rPr>
              <w:t xml:space="preserve">Calcio, </w:t>
            </w:r>
            <w:r w:rsidRPr="002E5D46">
              <w:rPr>
                <w:rFonts w:ascii="Times New Roman" w:hAnsi="Times New Roman" w:cs="Times New Roman"/>
                <w:sz w:val="24"/>
                <w:szCs w:val="24"/>
              </w:rPr>
              <w:t>Fosforo y Potasio.</w:t>
            </w:r>
          </w:p>
          <w:p w:rsidR="004E4085" w:rsidRPr="002E5D46" w:rsidRDefault="004E4085" w:rsidP="00232CAD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4085" w:rsidRPr="002E5D46" w:rsidRDefault="004E4085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946F72" w:rsidRPr="002E5D46" w:rsidRDefault="00946F7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496CC402" wp14:editId="6CA86A4C">
            <wp:extent cx="5394960" cy="348373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43" cy="34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A85E54" w:rsidRDefault="00A85E54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A85E54" w:rsidRDefault="00A85E54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Pr="002E5D46" w:rsidRDefault="003B68AD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Estamos seguros que podremos mantener un buen vínculo comercial, que será de agrado de ambas partes y </w:t>
      </w:r>
      <w:r w:rsidR="002E5D46" w:rsidRPr="002E5D46">
        <w:rPr>
          <w:rFonts w:ascii="Times New Roman" w:hAnsi="Times New Roman" w:cs="Times New Roman"/>
          <w:sz w:val="24"/>
          <w:szCs w:val="24"/>
        </w:rPr>
        <w:t xml:space="preserve">podamos ser proveedores habituales y de confianza. 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sz w:val="24"/>
          <w:szCs w:val="24"/>
        </w:rPr>
        <w:t>Sin otro particular,</w:t>
      </w:r>
      <w:r w:rsidR="00C46C18">
        <w:rPr>
          <w:rFonts w:ascii="Times New Roman" w:hAnsi="Times New Roman" w:cs="Times New Roman"/>
          <w:sz w:val="24"/>
          <w:szCs w:val="24"/>
        </w:rPr>
        <w:t xml:space="preserve"> quedamos de usted.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sz w:val="24"/>
          <w:szCs w:val="24"/>
        </w:rPr>
        <w:t>Atentamente,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 xml:space="preserve">Luis Alberto </w:t>
      </w:r>
      <w:r w:rsidR="00897A3A" w:rsidRPr="002E5D46">
        <w:rPr>
          <w:rFonts w:ascii="Times New Roman" w:hAnsi="Times New Roman" w:cs="Times New Roman"/>
          <w:b/>
          <w:sz w:val="24"/>
          <w:szCs w:val="24"/>
        </w:rPr>
        <w:t>Gutiérrez</w:t>
      </w:r>
      <w:r w:rsidRPr="002E5D46">
        <w:rPr>
          <w:rFonts w:ascii="Times New Roman" w:hAnsi="Times New Roman" w:cs="Times New Roman"/>
          <w:b/>
          <w:sz w:val="24"/>
          <w:szCs w:val="24"/>
        </w:rPr>
        <w:t xml:space="preserve"> León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 xml:space="preserve">       Gerente General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>Celular: 998-510-034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>Teléfono: (01) 291-1515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sectPr w:rsidR="002E5D46" w:rsidRPr="002E5D46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C9" w:rsidRDefault="002641C9" w:rsidP="002B27DB">
      <w:pPr>
        <w:spacing w:after="0" w:line="240" w:lineRule="auto"/>
      </w:pPr>
      <w:r>
        <w:separator/>
      </w:r>
    </w:p>
  </w:endnote>
  <w:endnote w:type="continuationSeparator" w:id="0">
    <w:p w:rsidR="002641C9" w:rsidRDefault="002641C9" w:rsidP="002B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2E8" w:rsidRDefault="005942E8" w:rsidP="005A6C36">
    <w:pPr>
      <w:pStyle w:val="Piedepgina"/>
      <w:jc w:val="center"/>
    </w:pPr>
    <w:r>
      <w:t xml:space="preserve">Av. 26 de noviembre 370 – Villa </w:t>
    </w:r>
    <w:proofErr w:type="spellStart"/>
    <w:r>
      <w:t>Maria</w:t>
    </w:r>
    <w:proofErr w:type="spellEnd"/>
    <w:r>
      <w:t xml:space="preserve"> Del Triunfo  Telf. </w:t>
    </w:r>
    <w:r w:rsidR="005A6C36">
      <w:t>291-1515 Cel. 998510034</w:t>
    </w:r>
  </w:p>
  <w:p w:rsidR="00F329B2" w:rsidRDefault="00F329B2" w:rsidP="005A6C36">
    <w:pPr>
      <w:pStyle w:val="Piedepgina"/>
      <w:jc w:val="center"/>
    </w:pPr>
    <w:r>
      <w:t xml:space="preserve">Correos: </w:t>
    </w:r>
    <w:hyperlink r:id="rId1" w:history="1">
      <w:r w:rsidRPr="009704C0">
        <w:rPr>
          <w:rStyle w:val="Hipervnculo"/>
        </w:rPr>
        <w:t>Gerencia@allpamantaperu.com</w:t>
      </w:r>
    </w:hyperlink>
    <w:r>
      <w:t xml:space="preserve">, </w:t>
    </w:r>
    <w:hyperlink r:id="rId2" w:history="1">
      <w:r w:rsidRPr="009704C0">
        <w:rPr>
          <w:rStyle w:val="Hipervnculo"/>
        </w:rPr>
        <w:t>Ventas@allpamantaperu.com</w:t>
      </w:r>
    </w:hyperlink>
    <w:r>
      <w:t xml:space="preserve"> </w:t>
    </w:r>
  </w:p>
  <w:p w:rsidR="00F329B2" w:rsidRDefault="00F329B2" w:rsidP="005A6C36">
    <w:pPr>
      <w:pStyle w:val="Piedepgina"/>
      <w:jc w:val="center"/>
    </w:pPr>
    <w:r>
      <w:t>Página: WWW.ALLPAMANTAPERU.COM</w:t>
    </w:r>
  </w:p>
  <w:p w:rsidR="005A6C36" w:rsidRDefault="002641C9" w:rsidP="005A6C36">
    <w:pPr>
      <w:pStyle w:val="Piedepgina"/>
      <w:jc w:val="center"/>
    </w:pPr>
    <w:hyperlink r:id="rId3" w:tgtFrame="_blank" w:history="1"/>
    <w:r w:rsidR="005A6C36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C9" w:rsidRDefault="002641C9" w:rsidP="002B27DB">
      <w:pPr>
        <w:spacing w:after="0" w:line="240" w:lineRule="auto"/>
      </w:pPr>
      <w:r>
        <w:separator/>
      </w:r>
    </w:p>
  </w:footnote>
  <w:footnote w:type="continuationSeparator" w:id="0">
    <w:p w:rsidR="002641C9" w:rsidRDefault="002641C9" w:rsidP="002B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7DB" w:rsidRPr="002B27DB" w:rsidRDefault="002B27DB" w:rsidP="002B27D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1852295</wp:posOffset>
          </wp:positionH>
          <wp:positionV relativeFrom="paragraph">
            <wp:posOffset>-415925</wp:posOffset>
          </wp:positionV>
          <wp:extent cx="1695450" cy="10433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gsa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1043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07381"/>
    <w:multiLevelType w:val="hybridMultilevel"/>
    <w:tmpl w:val="11DEAFA8"/>
    <w:lvl w:ilvl="0" w:tplc="0E46D84A">
      <w:start w:val="3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639BA"/>
    <w:multiLevelType w:val="multilevel"/>
    <w:tmpl w:val="BF54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C20DFA"/>
    <w:multiLevelType w:val="multilevel"/>
    <w:tmpl w:val="D4AE905E"/>
    <w:lvl w:ilvl="0">
      <w:start w:val="2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F443B66"/>
    <w:multiLevelType w:val="hybridMultilevel"/>
    <w:tmpl w:val="D59E854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8E6484"/>
    <w:multiLevelType w:val="multilevel"/>
    <w:tmpl w:val="B1A0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056F9F"/>
    <w:multiLevelType w:val="hybridMultilevel"/>
    <w:tmpl w:val="E272D4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76948"/>
    <w:multiLevelType w:val="hybridMultilevel"/>
    <w:tmpl w:val="6964B7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DB"/>
    <w:rsid w:val="00125562"/>
    <w:rsid w:val="00137D27"/>
    <w:rsid w:val="001671AC"/>
    <w:rsid w:val="001C5786"/>
    <w:rsid w:val="002518EC"/>
    <w:rsid w:val="002641C9"/>
    <w:rsid w:val="002B27DB"/>
    <w:rsid w:val="002C7389"/>
    <w:rsid w:val="002E5D46"/>
    <w:rsid w:val="00311642"/>
    <w:rsid w:val="00320D61"/>
    <w:rsid w:val="003A7BDB"/>
    <w:rsid w:val="003B68AD"/>
    <w:rsid w:val="003E74A2"/>
    <w:rsid w:val="0044265B"/>
    <w:rsid w:val="004E4085"/>
    <w:rsid w:val="005942E8"/>
    <w:rsid w:val="005A6C36"/>
    <w:rsid w:val="00601E55"/>
    <w:rsid w:val="0061260C"/>
    <w:rsid w:val="006E5E75"/>
    <w:rsid w:val="0070151D"/>
    <w:rsid w:val="0070692E"/>
    <w:rsid w:val="00735B8F"/>
    <w:rsid w:val="00776AA3"/>
    <w:rsid w:val="007A5CB9"/>
    <w:rsid w:val="007E1230"/>
    <w:rsid w:val="00834B23"/>
    <w:rsid w:val="00871AE2"/>
    <w:rsid w:val="00897A3A"/>
    <w:rsid w:val="008F2D26"/>
    <w:rsid w:val="009366B0"/>
    <w:rsid w:val="00946F72"/>
    <w:rsid w:val="0097774B"/>
    <w:rsid w:val="00A85E54"/>
    <w:rsid w:val="00B4267D"/>
    <w:rsid w:val="00B57887"/>
    <w:rsid w:val="00B80D32"/>
    <w:rsid w:val="00B81F44"/>
    <w:rsid w:val="00B941DA"/>
    <w:rsid w:val="00B94FBB"/>
    <w:rsid w:val="00BB31BC"/>
    <w:rsid w:val="00BB5E7F"/>
    <w:rsid w:val="00C23358"/>
    <w:rsid w:val="00C46C18"/>
    <w:rsid w:val="00C5678D"/>
    <w:rsid w:val="00C57194"/>
    <w:rsid w:val="00D110E1"/>
    <w:rsid w:val="00D52316"/>
    <w:rsid w:val="00D62AB8"/>
    <w:rsid w:val="00DF0BEC"/>
    <w:rsid w:val="00E22E1E"/>
    <w:rsid w:val="00E34C21"/>
    <w:rsid w:val="00E40EA3"/>
    <w:rsid w:val="00EF0ED5"/>
    <w:rsid w:val="00EF730E"/>
    <w:rsid w:val="00F329B2"/>
    <w:rsid w:val="00F4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5CF66EC-73D7-423C-A8A8-AEE556E1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126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2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27DB"/>
  </w:style>
  <w:style w:type="paragraph" w:styleId="Piedepgina">
    <w:name w:val="footer"/>
    <w:basedOn w:val="Normal"/>
    <w:link w:val="PiedepginaCar"/>
    <w:uiPriority w:val="99"/>
    <w:unhideWhenUsed/>
    <w:rsid w:val="002B2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27DB"/>
  </w:style>
  <w:style w:type="character" w:styleId="Hipervnculo">
    <w:name w:val="Hyperlink"/>
    <w:basedOn w:val="Fuentedeprrafopredeter"/>
    <w:uiPriority w:val="99"/>
    <w:unhideWhenUsed/>
    <w:rsid w:val="005A6C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3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EF730E"/>
    <w:rPr>
      <w:b/>
      <w:bCs/>
    </w:rPr>
  </w:style>
  <w:style w:type="paragraph" w:styleId="Prrafodelista">
    <w:name w:val="List Paragraph"/>
    <w:basedOn w:val="Normal"/>
    <w:uiPriority w:val="34"/>
    <w:qFormat/>
    <w:rsid w:val="00EF730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1260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medios.innatia.com/c-maca-propiedades/a-propiedades-de-la-maca.html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utierrezleon90@gmail.com" TargetMode="External"/><Relationship Id="rId2" Type="http://schemas.openxmlformats.org/officeDocument/2006/relationships/hyperlink" Target="mailto:Ventas@allpamantaperu.com" TargetMode="External"/><Relationship Id="rId1" Type="http://schemas.openxmlformats.org/officeDocument/2006/relationships/hyperlink" Target="mailto:Gerencia@allpamantaper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F2314-9363-4DED-A901-188004C6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8</Pages>
  <Words>879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</dc:creator>
  <cp:keywords/>
  <dc:description/>
  <cp:lastModifiedBy>CONTADOR1</cp:lastModifiedBy>
  <cp:revision>21</cp:revision>
  <dcterms:created xsi:type="dcterms:W3CDTF">2018-03-10T02:19:00Z</dcterms:created>
  <dcterms:modified xsi:type="dcterms:W3CDTF">2018-04-26T21:31:00Z</dcterms:modified>
</cp:coreProperties>
</file>